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5955" w14:textId="7F20263E" w:rsidR="00152D7E" w:rsidRDefault="00152D7E">
      <w:pPr>
        <w:pStyle w:val="Title"/>
      </w:pPr>
      <w:r>
        <w:rPr>
          <w:rFonts w:ascii="Arial Narrow" w:hAnsi="Arial Narrow"/>
          <w:b/>
          <w:noProof/>
        </w:rPr>
        <w:drawing>
          <wp:anchor distT="0" distB="0" distL="114300" distR="114300" simplePos="0" relativeHeight="251659264" behindDoc="0" locked="0" layoutInCell="1" allowOverlap="1" wp14:anchorId="4B782F3A" wp14:editId="083BF484">
            <wp:simplePos x="0" y="0"/>
            <wp:positionH relativeFrom="margin">
              <wp:align>center</wp:align>
            </wp:positionH>
            <wp:positionV relativeFrom="topMargin">
              <wp:posOffset>352425</wp:posOffset>
            </wp:positionV>
            <wp:extent cx="2508482" cy="962025"/>
            <wp:effectExtent l="0" t="0" r="6350" b="0"/>
            <wp:wrapNone/>
            <wp:docPr id="7" name="Picture 7"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for a universit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8482" cy="962025"/>
                    </a:xfrm>
                    <a:prstGeom prst="rect">
                      <a:avLst/>
                    </a:prstGeom>
                  </pic:spPr>
                </pic:pic>
              </a:graphicData>
            </a:graphic>
            <wp14:sizeRelH relativeFrom="page">
              <wp14:pctWidth>0</wp14:pctWidth>
            </wp14:sizeRelH>
            <wp14:sizeRelV relativeFrom="page">
              <wp14:pctHeight>0</wp14:pctHeight>
            </wp14:sizeRelV>
          </wp:anchor>
        </w:drawing>
      </w:r>
    </w:p>
    <w:p w14:paraId="036B67A3" w14:textId="77777777" w:rsidR="00835629" w:rsidRDefault="00835629">
      <w:pPr>
        <w:pStyle w:val="Title"/>
      </w:pPr>
    </w:p>
    <w:p w14:paraId="4E63CFBB" w14:textId="77777777" w:rsidR="00835629" w:rsidRDefault="00835629">
      <w:pPr>
        <w:pStyle w:val="Title"/>
      </w:pPr>
    </w:p>
    <w:p w14:paraId="22301353" w14:textId="4A738FE3" w:rsidR="0060450C" w:rsidRDefault="00152D7E">
      <w:pPr>
        <w:pStyle w:val="Title"/>
      </w:pPr>
      <w:r>
        <w:t>IACUC Procedural Training Log</w:t>
      </w:r>
    </w:p>
    <w:p w14:paraId="29622E85" w14:textId="68EC52A3" w:rsidR="0060450C" w:rsidRDefault="00A67D2F">
      <w:r w:rsidRPr="00A67D2F">
        <w:t>This form is intended to document PI-approved training for animal procedures. Completed logs must be maintained by the PI and uploaded to the PI’s individual UBbox folder. These records will be reviewed as part of the IACUC’s Semi-Annual Program Review.</w:t>
      </w:r>
    </w:p>
    <w:tbl>
      <w:tblPr>
        <w:tblStyle w:val="TableGrid"/>
        <w:tblW w:w="14598" w:type="dxa"/>
        <w:jc w:val="center"/>
        <w:tblLook w:val="04A0" w:firstRow="1" w:lastRow="0" w:firstColumn="1" w:lastColumn="0" w:noHBand="0" w:noVBand="1"/>
      </w:tblPr>
      <w:tblGrid>
        <w:gridCol w:w="7298"/>
        <w:gridCol w:w="7300"/>
      </w:tblGrid>
      <w:tr w:rsidR="00835629" w14:paraId="2D8147CC" w14:textId="77777777" w:rsidTr="00D84A5D">
        <w:trPr>
          <w:trHeight w:val="261"/>
          <w:jc w:val="center"/>
        </w:trPr>
        <w:tc>
          <w:tcPr>
            <w:tcW w:w="7298" w:type="dxa"/>
            <w:shd w:val="clear" w:color="auto" w:fill="DBE5F1" w:themeFill="accent1" w:themeFillTint="33"/>
          </w:tcPr>
          <w:p w14:paraId="32C052CA" w14:textId="422C290A" w:rsidR="00835629" w:rsidRDefault="00835629">
            <w:r>
              <w:t>Name of Trainee</w:t>
            </w:r>
          </w:p>
        </w:tc>
        <w:tc>
          <w:tcPr>
            <w:tcW w:w="7300" w:type="dxa"/>
            <w:shd w:val="clear" w:color="auto" w:fill="DBE5F1" w:themeFill="accent1" w:themeFillTint="33"/>
          </w:tcPr>
          <w:p w14:paraId="1734E242" w14:textId="7FE0CFB9" w:rsidR="00835629" w:rsidRDefault="00835629">
            <w:r>
              <w:t xml:space="preserve">Name of Trainer </w:t>
            </w:r>
          </w:p>
        </w:tc>
      </w:tr>
      <w:tr w:rsidR="00835629" w14:paraId="3F250F2D" w14:textId="77777777" w:rsidTr="00D84A5D">
        <w:trPr>
          <w:trHeight w:val="845"/>
          <w:jc w:val="center"/>
        </w:trPr>
        <w:tc>
          <w:tcPr>
            <w:tcW w:w="7298" w:type="dxa"/>
          </w:tcPr>
          <w:p w14:paraId="57A1CD7C" w14:textId="77777777" w:rsidR="00835629" w:rsidRDefault="00835629" w:rsidP="00D84A5D">
            <w:pPr>
              <w:jc w:val="center"/>
            </w:pPr>
          </w:p>
        </w:tc>
        <w:tc>
          <w:tcPr>
            <w:tcW w:w="7300" w:type="dxa"/>
          </w:tcPr>
          <w:p w14:paraId="7554F243" w14:textId="77777777" w:rsidR="00835629" w:rsidRDefault="00835629"/>
        </w:tc>
      </w:tr>
    </w:tbl>
    <w:p w14:paraId="5E4C62A1" w14:textId="71A8BF8F" w:rsidR="00835629" w:rsidRDefault="00835629"/>
    <w:tbl>
      <w:tblPr>
        <w:tblStyle w:val="TableGrid"/>
        <w:tblpPr w:leftFromText="180" w:rightFromText="180" w:vertAnchor="page" w:horzAnchor="margin" w:tblpXSpec="center" w:tblpY="5971"/>
        <w:tblW w:w="14665" w:type="dxa"/>
        <w:tblLook w:val="04A0" w:firstRow="1" w:lastRow="0" w:firstColumn="1" w:lastColumn="0" w:noHBand="0" w:noVBand="1"/>
      </w:tblPr>
      <w:tblGrid>
        <w:gridCol w:w="3313"/>
        <w:gridCol w:w="3355"/>
        <w:gridCol w:w="3313"/>
        <w:gridCol w:w="4684"/>
      </w:tblGrid>
      <w:tr w:rsidR="00835629" w14:paraId="2E0D32C0" w14:textId="77777777" w:rsidTr="00D84A5D">
        <w:trPr>
          <w:trHeight w:val="1193"/>
        </w:trPr>
        <w:tc>
          <w:tcPr>
            <w:tcW w:w="3313" w:type="dxa"/>
            <w:shd w:val="clear" w:color="auto" w:fill="B8CCE4" w:themeFill="accent1" w:themeFillTint="66"/>
          </w:tcPr>
          <w:p w14:paraId="00C1C9E8" w14:textId="52A35804" w:rsidR="00835629" w:rsidRDefault="00835629" w:rsidP="00835629">
            <w:r>
              <w:t>Procedure(s) Trained (specify if Cat D/E or Euthanasia)</w:t>
            </w:r>
          </w:p>
        </w:tc>
        <w:tc>
          <w:tcPr>
            <w:tcW w:w="3355" w:type="dxa"/>
            <w:shd w:val="clear" w:color="auto" w:fill="B8CCE4" w:themeFill="accent1" w:themeFillTint="66"/>
          </w:tcPr>
          <w:p w14:paraId="256B8334" w14:textId="5F747601" w:rsidR="00835629" w:rsidRDefault="00835629" w:rsidP="00835629">
            <w:r>
              <w:t>Date/s &amp; Time Spent Training (Can be cumulative)</w:t>
            </w:r>
          </w:p>
        </w:tc>
        <w:tc>
          <w:tcPr>
            <w:tcW w:w="3313" w:type="dxa"/>
            <w:shd w:val="clear" w:color="auto" w:fill="B8CCE4" w:themeFill="accent1" w:themeFillTint="66"/>
          </w:tcPr>
          <w:p w14:paraId="28953087" w14:textId="77777777" w:rsidR="00835629" w:rsidRDefault="00835629" w:rsidP="00835629">
            <w:r>
              <w:t>Method of Validation (e.g., test, visual, verbal)</w:t>
            </w:r>
          </w:p>
        </w:tc>
        <w:tc>
          <w:tcPr>
            <w:tcW w:w="4684" w:type="dxa"/>
            <w:shd w:val="clear" w:color="auto" w:fill="B8CCE4" w:themeFill="accent1" w:themeFillTint="66"/>
          </w:tcPr>
          <w:p w14:paraId="7E7372EF" w14:textId="77777777" w:rsidR="00835629" w:rsidRDefault="00835629" w:rsidP="00835629">
            <w:r>
              <w:t>Comments/Notes</w:t>
            </w:r>
          </w:p>
        </w:tc>
      </w:tr>
      <w:tr w:rsidR="00835629" w14:paraId="6B1835AC" w14:textId="77777777" w:rsidTr="00D84A5D">
        <w:trPr>
          <w:trHeight w:val="234"/>
        </w:trPr>
        <w:tc>
          <w:tcPr>
            <w:tcW w:w="3313" w:type="dxa"/>
          </w:tcPr>
          <w:p w14:paraId="064ADB2C" w14:textId="77777777" w:rsidR="00835629" w:rsidRDefault="00835629" w:rsidP="00835629">
            <w:r>
              <w:t xml:space="preserve"> </w:t>
            </w:r>
          </w:p>
        </w:tc>
        <w:tc>
          <w:tcPr>
            <w:tcW w:w="3355" w:type="dxa"/>
          </w:tcPr>
          <w:p w14:paraId="00C6D272" w14:textId="77777777" w:rsidR="00835629" w:rsidRDefault="00835629" w:rsidP="00835629">
            <w:r>
              <w:t xml:space="preserve"> </w:t>
            </w:r>
          </w:p>
        </w:tc>
        <w:tc>
          <w:tcPr>
            <w:tcW w:w="3313" w:type="dxa"/>
          </w:tcPr>
          <w:p w14:paraId="66842060" w14:textId="77777777" w:rsidR="00835629" w:rsidRDefault="00835629" w:rsidP="00835629">
            <w:r>
              <w:t xml:space="preserve"> </w:t>
            </w:r>
          </w:p>
        </w:tc>
        <w:tc>
          <w:tcPr>
            <w:tcW w:w="4684" w:type="dxa"/>
          </w:tcPr>
          <w:p w14:paraId="75DAEF38" w14:textId="77777777" w:rsidR="00835629" w:rsidRDefault="00835629" w:rsidP="00835629"/>
        </w:tc>
      </w:tr>
      <w:tr w:rsidR="00835629" w14:paraId="3818D007" w14:textId="77777777" w:rsidTr="00D84A5D">
        <w:trPr>
          <w:trHeight w:val="220"/>
        </w:trPr>
        <w:tc>
          <w:tcPr>
            <w:tcW w:w="3313" w:type="dxa"/>
          </w:tcPr>
          <w:p w14:paraId="3B8B8FEB" w14:textId="77777777" w:rsidR="00835629" w:rsidRDefault="00835629" w:rsidP="00835629">
            <w:r>
              <w:t xml:space="preserve"> </w:t>
            </w:r>
          </w:p>
        </w:tc>
        <w:tc>
          <w:tcPr>
            <w:tcW w:w="3355" w:type="dxa"/>
          </w:tcPr>
          <w:p w14:paraId="741CFE10" w14:textId="77777777" w:rsidR="00835629" w:rsidRDefault="00835629" w:rsidP="00835629">
            <w:r>
              <w:t xml:space="preserve"> </w:t>
            </w:r>
          </w:p>
        </w:tc>
        <w:tc>
          <w:tcPr>
            <w:tcW w:w="3313" w:type="dxa"/>
          </w:tcPr>
          <w:p w14:paraId="174BA7E6" w14:textId="77777777" w:rsidR="00835629" w:rsidRDefault="00835629" w:rsidP="00835629">
            <w:r>
              <w:t xml:space="preserve"> </w:t>
            </w:r>
          </w:p>
        </w:tc>
        <w:tc>
          <w:tcPr>
            <w:tcW w:w="4684" w:type="dxa"/>
          </w:tcPr>
          <w:p w14:paraId="4C74CE3D" w14:textId="77777777" w:rsidR="00835629" w:rsidRDefault="00835629" w:rsidP="00835629"/>
        </w:tc>
      </w:tr>
      <w:tr w:rsidR="00835629" w14:paraId="1326C47C" w14:textId="77777777" w:rsidTr="00D84A5D">
        <w:trPr>
          <w:trHeight w:val="234"/>
        </w:trPr>
        <w:tc>
          <w:tcPr>
            <w:tcW w:w="3313" w:type="dxa"/>
          </w:tcPr>
          <w:p w14:paraId="617CC4DA" w14:textId="77777777" w:rsidR="00835629" w:rsidRDefault="00835629" w:rsidP="00835629">
            <w:r>
              <w:t xml:space="preserve"> </w:t>
            </w:r>
          </w:p>
        </w:tc>
        <w:tc>
          <w:tcPr>
            <w:tcW w:w="3355" w:type="dxa"/>
          </w:tcPr>
          <w:p w14:paraId="0A98CC25" w14:textId="77777777" w:rsidR="00835629" w:rsidRDefault="00835629" w:rsidP="00835629">
            <w:r>
              <w:t xml:space="preserve"> </w:t>
            </w:r>
          </w:p>
        </w:tc>
        <w:tc>
          <w:tcPr>
            <w:tcW w:w="3313" w:type="dxa"/>
          </w:tcPr>
          <w:p w14:paraId="22DC5EF7" w14:textId="77777777" w:rsidR="00835629" w:rsidRDefault="00835629" w:rsidP="00835629">
            <w:r>
              <w:t xml:space="preserve"> </w:t>
            </w:r>
          </w:p>
        </w:tc>
        <w:tc>
          <w:tcPr>
            <w:tcW w:w="4684" w:type="dxa"/>
          </w:tcPr>
          <w:p w14:paraId="7B33F40E" w14:textId="77777777" w:rsidR="00835629" w:rsidRDefault="00835629" w:rsidP="00835629"/>
        </w:tc>
      </w:tr>
      <w:tr w:rsidR="00835629" w14:paraId="03C97375" w14:textId="77777777" w:rsidTr="00D84A5D">
        <w:trPr>
          <w:trHeight w:val="234"/>
        </w:trPr>
        <w:tc>
          <w:tcPr>
            <w:tcW w:w="3313" w:type="dxa"/>
          </w:tcPr>
          <w:p w14:paraId="20B33B67" w14:textId="77777777" w:rsidR="00835629" w:rsidRDefault="00835629" w:rsidP="00835629">
            <w:r>
              <w:t xml:space="preserve"> </w:t>
            </w:r>
          </w:p>
        </w:tc>
        <w:tc>
          <w:tcPr>
            <w:tcW w:w="3355" w:type="dxa"/>
          </w:tcPr>
          <w:p w14:paraId="16FAB1D1" w14:textId="77777777" w:rsidR="00835629" w:rsidRDefault="00835629" w:rsidP="00835629">
            <w:r>
              <w:t xml:space="preserve"> </w:t>
            </w:r>
          </w:p>
        </w:tc>
        <w:tc>
          <w:tcPr>
            <w:tcW w:w="3313" w:type="dxa"/>
          </w:tcPr>
          <w:p w14:paraId="2A8458C6" w14:textId="77777777" w:rsidR="00835629" w:rsidRDefault="00835629" w:rsidP="00835629">
            <w:r>
              <w:t xml:space="preserve"> </w:t>
            </w:r>
          </w:p>
        </w:tc>
        <w:tc>
          <w:tcPr>
            <w:tcW w:w="4684" w:type="dxa"/>
          </w:tcPr>
          <w:p w14:paraId="324E6019" w14:textId="77777777" w:rsidR="00835629" w:rsidRDefault="00835629" w:rsidP="00835629"/>
        </w:tc>
      </w:tr>
    </w:tbl>
    <w:p w14:paraId="05891992" w14:textId="2CA85B58" w:rsidR="00835629" w:rsidRDefault="00835629"/>
    <w:p w14:paraId="67796DC9" w14:textId="7D5E7B2D" w:rsidR="00835629" w:rsidRDefault="00835629" w:rsidP="00D84A5D">
      <w:pPr>
        <w:tabs>
          <w:tab w:val="left" w:pos="930"/>
          <w:tab w:val="left" w:pos="5640"/>
        </w:tabs>
      </w:pPr>
      <w:sdt>
        <w:sdtPr>
          <w:id w:val="1857462030"/>
          <w14:checkbox>
            <w14:checked w14:val="0"/>
            <w14:checkedState w14:val="2612" w14:font="MS Gothic"/>
            <w14:uncheckedState w14:val="2610" w14:font="MS Gothic"/>
          </w14:checkbox>
        </w:sdtPr>
        <w:sdtContent>
          <w:r w:rsidR="00D84A5D">
            <w:rPr>
              <w:rFonts w:ascii="MS Gothic" w:eastAsia="MS Gothic" w:hAnsi="MS Gothic" w:hint="eastAsia"/>
            </w:rPr>
            <w:t>☐</w:t>
          </w:r>
        </w:sdtContent>
      </w:sdt>
      <w:r w:rsidR="00D84A5D">
        <w:t xml:space="preserve">    </w:t>
      </w:r>
      <w:r w:rsidR="00D84A5D" w:rsidRPr="00D84A5D">
        <w:t>By checking this box, I certify that the trainee listed above has demonstrated proficiency and is qualified to perform the procedures documented in the table without supervision.</w:t>
      </w:r>
    </w:p>
    <w:p w14:paraId="08BE9BE3" w14:textId="0008AA49" w:rsidR="0060450C" w:rsidRPr="00D84A5D" w:rsidRDefault="00152D7E">
      <w:pPr>
        <w:rPr>
          <w:b/>
          <w:bCs/>
          <w:i/>
          <w:iCs/>
        </w:rPr>
      </w:pPr>
      <w:r w:rsidRPr="00D84A5D">
        <w:rPr>
          <w:b/>
          <w:bCs/>
          <w:i/>
          <w:iCs/>
        </w:rPr>
        <w:t>Special Notes:</w:t>
      </w:r>
    </w:p>
    <w:p w14:paraId="136F061F" w14:textId="77777777" w:rsidR="0060450C" w:rsidRDefault="00152D7E">
      <w:r>
        <w:t>If no personnel listed on the protocol are experts in the procedure, the IACUC will determine any training or observation requirements before work with animals may begin.</w:t>
      </w:r>
    </w:p>
    <w:sectPr w:rsidR="0060450C" w:rsidSect="0083562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764661">
    <w:abstractNumId w:val="8"/>
  </w:num>
  <w:num w:numId="2" w16cid:durableId="818225545">
    <w:abstractNumId w:val="6"/>
  </w:num>
  <w:num w:numId="3" w16cid:durableId="1214543863">
    <w:abstractNumId w:val="5"/>
  </w:num>
  <w:num w:numId="4" w16cid:durableId="1937052310">
    <w:abstractNumId w:val="4"/>
  </w:num>
  <w:num w:numId="5" w16cid:durableId="1876851175">
    <w:abstractNumId w:val="7"/>
  </w:num>
  <w:num w:numId="6" w16cid:durableId="229973067">
    <w:abstractNumId w:val="3"/>
  </w:num>
  <w:num w:numId="7" w16cid:durableId="1487625737">
    <w:abstractNumId w:val="2"/>
  </w:num>
  <w:num w:numId="8" w16cid:durableId="1825777287">
    <w:abstractNumId w:val="1"/>
  </w:num>
  <w:num w:numId="9" w16cid:durableId="8600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2D7E"/>
    <w:rsid w:val="0029639D"/>
    <w:rsid w:val="00326F90"/>
    <w:rsid w:val="0060450C"/>
    <w:rsid w:val="00835629"/>
    <w:rsid w:val="00A5686A"/>
    <w:rsid w:val="00A67D2F"/>
    <w:rsid w:val="00AA1D8D"/>
    <w:rsid w:val="00B47730"/>
    <w:rsid w:val="00C12246"/>
    <w:rsid w:val="00CB0664"/>
    <w:rsid w:val="00D84A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8BF43"/>
  <w14:defaultImageDpi w14:val="300"/>
  <w15:docId w15:val="{2151E61D-72C3-471D-9EEB-6921D2F0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8356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768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Leah Redding</cp:lastModifiedBy>
  <cp:revision>2</cp:revision>
  <dcterms:created xsi:type="dcterms:W3CDTF">2025-07-09T15:07:00Z</dcterms:created>
  <dcterms:modified xsi:type="dcterms:W3CDTF">2025-07-09T15:07:00Z</dcterms:modified>
  <cp:category/>
</cp:coreProperties>
</file>