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2F3DD" w14:textId="74C50AA4" w:rsidR="00C023A6" w:rsidRPr="00903E35" w:rsidRDefault="00903E35" w:rsidP="00903E35">
      <w:pPr>
        <w:pStyle w:val="Title"/>
        <w:spacing w:after="240"/>
        <w:ind w:left="0" w:right="-1" w:firstLine="0"/>
      </w:pPr>
      <w:r w:rsidRPr="00903E35">
        <w:t>Veronica L. Horowitz</w:t>
      </w:r>
    </w:p>
    <w:p w14:paraId="180231B7" w14:textId="77777777" w:rsidR="00C023A6" w:rsidRDefault="00000000">
      <w:pPr>
        <w:tabs>
          <w:tab w:val="center" w:pos="8293"/>
        </w:tabs>
        <w:spacing w:after="31" w:line="265" w:lineRule="auto"/>
        <w:ind w:left="0" w:right="0" w:firstLine="0"/>
      </w:pPr>
      <w:r>
        <w:rPr>
          <w:sz w:val="22"/>
        </w:rPr>
        <w:t xml:space="preserve">Department of Sociology &amp; Criminology </w:t>
      </w:r>
      <w:r>
        <w:rPr>
          <w:sz w:val="22"/>
        </w:rPr>
        <w:tab/>
        <w:t xml:space="preserve">vhorowit@buffalo.edu </w:t>
      </w:r>
    </w:p>
    <w:p w14:paraId="2739F773" w14:textId="77777777" w:rsidR="00C023A6" w:rsidRDefault="00000000">
      <w:pPr>
        <w:tabs>
          <w:tab w:val="center" w:pos="8617"/>
        </w:tabs>
        <w:spacing w:after="3" w:line="265" w:lineRule="auto"/>
        <w:ind w:left="0" w:right="0" w:firstLine="0"/>
      </w:pPr>
      <w:r>
        <w:rPr>
          <w:sz w:val="22"/>
        </w:rPr>
        <w:t xml:space="preserve">University at Buffalo, SUNY </w:t>
      </w:r>
      <w:r>
        <w:rPr>
          <w:sz w:val="22"/>
        </w:rPr>
        <w:tab/>
        <w:t xml:space="preserve">(319)-614-0606 </w:t>
      </w:r>
    </w:p>
    <w:p w14:paraId="75D6B291" w14:textId="77777777" w:rsidR="00C023A6" w:rsidRDefault="00000000">
      <w:pPr>
        <w:tabs>
          <w:tab w:val="right" w:pos="9539"/>
        </w:tabs>
        <w:spacing w:after="31" w:line="265" w:lineRule="auto"/>
        <w:ind w:left="0" w:right="0" w:firstLine="0"/>
      </w:pPr>
      <w:r>
        <w:rPr>
          <w:sz w:val="22"/>
        </w:rPr>
        <w:t xml:space="preserve">402 Park Hall </w:t>
      </w:r>
      <w:r>
        <w:rPr>
          <w:sz w:val="22"/>
        </w:rPr>
        <w:tab/>
        <w:t xml:space="preserve">@Veronica_L_H </w:t>
      </w:r>
    </w:p>
    <w:p w14:paraId="488D62EE" w14:textId="77777777" w:rsidR="00C023A6" w:rsidRDefault="00000000">
      <w:pPr>
        <w:tabs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right" w:pos="9539"/>
        </w:tabs>
        <w:spacing w:after="3" w:line="265" w:lineRule="auto"/>
        <w:ind w:left="0" w:right="0" w:firstLine="0"/>
      </w:pPr>
      <w:r>
        <w:rPr>
          <w:sz w:val="22"/>
        </w:rPr>
        <w:t xml:space="preserve">Buffalo, NY 14260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    www.VeronicaHorowitz.com </w:t>
      </w:r>
    </w:p>
    <w:p w14:paraId="731920D8" w14:textId="77777777" w:rsidR="00C023A6" w:rsidRDefault="00000000">
      <w:pPr>
        <w:spacing w:after="0" w:line="259" w:lineRule="auto"/>
        <w:ind w:left="0" w:right="0" w:firstLine="0"/>
      </w:pPr>
      <w:r>
        <w:rPr>
          <w:sz w:val="23"/>
        </w:rPr>
        <w:t xml:space="preserve"> </w:t>
      </w:r>
    </w:p>
    <w:p w14:paraId="260DFD40" w14:textId="77777777" w:rsidR="00C023A6" w:rsidRPr="003C274D" w:rsidRDefault="00000000">
      <w:pPr>
        <w:spacing w:after="24" w:line="259" w:lineRule="auto"/>
        <w:ind w:left="0" w:right="0" w:firstLine="0"/>
      </w:pPr>
      <w:r w:rsidRPr="003C274D">
        <w:rPr>
          <w:sz w:val="23"/>
        </w:rPr>
        <w:t xml:space="preserve"> </w:t>
      </w:r>
    </w:p>
    <w:p w14:paraId="3AF0A200" w14:textId="10B8D07A" w:rsidR="00C023A6" w:rsidRPr="003C274D" w:rsidRDefault="00000000" w:rsidP="00903E35">
      <w:pPr>
        <w:pStyle w:val="Heading1"/>
        <w:pBdr>
          <w:bottom w:val="single" w:sz="6" w:space="1" w:color="auto"/>
        </w:pBdr>
        <w:spacing w:after="240"/>
        <w:ind w:left="-5"/>
      </w:pPr>
      <w:r w:rsidRPr="003C274D">
        <w:t xml:space="preserve">ACADEMIC EMPLOYMENT </w:t>
      </w:r>
      <w:r w:rsidRPr="003C274D">
        <w:rPr>
          <w:sz w:val="10"/>
        </w:rPr>
        <w:t xml:space="preserve"> </w:t>
      </w:r>
    </w:p>
    <w:p w14:paraId="3C83A11C" w14:textId="77777777" w:rsidR="00C023A6" w:rsidRDefault="00000000">
      <w:pPr>
        <w:spacing w:after="17"/>
        <w:ind w:left="2220" w:hanging="1860"/>
      </w:pPr>
      <w:r>
        <w:t xml:space="preserve">2019 to Present </w:t>
      </w:r>
      <w:r>
        <w:tab/>
        <w:t xml:space="preserve">Assistant Professor of Sociology &amp; Criminology.  University at Buffalo, SUNY  </w:t>
      </w:r>
    </w:p>
    <w:p w14:paraId="20C8881D" w14:textId="77777777" w:rsidR="00C023A6" w:rsidRDefault="00000000">
      <w:pPr>
        <w:tabs>
          <w:tab w:val="center" w:pos="720"/>
          <w:tab w:val="center" w:pos="1440"/>
          <w:tab w:val="center" w:pos="4849"/>
        </w:tabs>
        <w:spacing w:after="148"/>
        <w:ind w:left="0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Affiliations: Law School. University at Buffalo, SUNY </w:t>
      </w:r>
    </w:p>
    <w:p w14:paraId="481A8B50" w14:textId="2FB8B9E7" w:rsidR="00C023A6" w:rsidRDefault="00000000">
      <w:pPr>
        <w:pStyle w:val="Heading1"/>
        <w:pBdr>
          <w:bottom w:val="single" w:sz="6" w:space="1" w:color="auto"/>
        </w:pBdr>
        <w:spacing w:after="44"/>
        <w:ind w:left="-5"/>
      </w:pPr>
      <w:r>
        <w:t xml:space="preserve">EDUCATION </w:t>
      </w:r>
    </w:p>
    <w:p w14:paraId="335EC5E8" w14:textId="77777777" w:rsidR="00903E35" w:rsidRPr="00903E35" w:rsidRDefault="00903E35" w:rsidP="00903E35">
      <w:pPr>
        <w:rPr>
          <w:lang w:bidi="ar-SA"/>
        </w:rPr>
      </w:pPr>
    </w:p>
    <w:p w14:paraId="3D5F608B" w14:textId="77777777" w:rsidR="00C023A6" w:rsidRDefault="00000000">
      <w:pPr>
        <w:tabs>
          <w:tab w:val="center" w:pos="600"/>
          <w:tab w:val="center" w:pos="3104"/>
        </w:tabs>
        <w:spacing w:after="9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2019 </w:t>
      </w:r>
      <w:r>
        <w:tab/>
        <w:t xml:space="preserve">Ph.D. Sociology, University of Minnesota </w:t>
      </w:r>
    </w:p>
    <w:p w14:paraId="0F077E3B" w14:textId="77777777" w:rsidR="00C023A6" w:rsidRDefault="00000000">
      <w:pPr>
        <w:spacing w:after="0"/>
        <w:ind w:left="1080" w:right="0" w:firstLine="0"/>
      </w:pPr>
      <w:r>
        <w:t xml:space="preserve">Dissertation: “Towards a Sociology of Mercy: A Mixed Methods Analysis of Commutation Release in the United States.” Advisors: Christopher </w:t>
      </w:r>
      <w:proofErr w:type="spellStart"/>
      <w:r>
        <w:t>Uggen</w:t>
      </w:r>
      <w:proofErr w:type="spellEnd"/>
      <w:r>
        <w:t xml:space="preserve"> &amp; Michelle Phelps. </w:t>
      </w:r>
    </w:p>
    <w:p w14:paraId="2D8246B8" w14:textId="77777777" w:rsidR="00C023A6" w:rsidRDefault="00000000">
      <w:pPr>
        <w:spacing w:after="67"/>
        <w:ind w:left="1080" w:right="3398" w:hanging="720"/>
      </w:pPr>
      <w:proofErr w:type="gramStart"/>
      <w:r>
        <w:t>2017  M.A.</w:t>
      </w:r>
      <w:proofErr w:type="gramEnd"/>
      <w:r>
        <w:t xml:space="preserve">, Sociology, University of Minnesota Advisors: Christopher </w:t>
      </w:r>
      <w:proofErr w:type="spellStart"/>
      <w:r>
        <w:t>Uggen</w:t>
      </w:r>
      <w:proofErr w:type="spellEnd"/>
      <w:r>
        <w:t xml:space="preserve">, &amp; Michelle Phelps. </w:t>
      </w:r>
    </w:p>
    <w:p w14:paraId="79DFDDE7" w14:textId="77777777" w:rsidR="00C023A6" w:rsidRDefault="00000000">
      <w:pPr>
        <w:spacing w:after="14"/>
        <w:ind w:left="360" w:right="0" w:firstLine="0"/>
      </w:pPr>
      <w:proofErr w:type="gramStart"/>
      <w:r>
        <w:t>2013  M.A.</w:t>
      </w:r>
      <w:proofErr w:type="gramEnd"/>
      <w:r>
        <w:t xml:space="preserve">, Sociology &amp; Social Justice, Kean University </w:t>
      </w:r>
    </w:p>
    <w:p w14:paraId="6A4A1E3D" w14:textId="77777777" w:rsidR="00903E35" w:rsidRDefault="00000000" w:rsidP="00903E35">
      <w:pPr>
        <w:spacing w:after="0"/>
        <w:ind w:left="990" w:right="407" w:hanging="630"/>
      </w:pPr>
      <w:r>
        <w:t xml:space="preserve"> </w:t>
      </w:r>
      <w:r>
        <w:tab/>
        <w:t xml:space="preserve">Thesis: “On the Measurement of Inmate Misconduct.” Advisor: Jose Sanchez. </w:t>
      </w:r>
    </w:p>
    <w:p w14:paraId="1C50D7B0" w14:textId="3AAF1875" w:rsidR="00C023A6" w:rsidRDefault="00000000" w:rsidP="00903E35">
      <w:pPr>
        <w:spacing w:after="264"/>
        <w:ind w:left="990" w:right="407" w:hanging="630"/>
      </w:pPr>
      <w:proofErr w:type="gramStart"/>
      <w:r>
        <w:t>2007  B.A.</w:t>
      </w:r>
      <w:proofErr w:type="gramEnd"/>
      <w:r>
        <w:t xml:space="preserve">, Sociology, University of Iowa </w:t>
      </w:r>
    </w:p>
    <w:p w14:paraId="4DB61D6B" w14:textId="79CC2DD9" w:rsidR="00B0104F" w:rsidRDefault="00000000" w:rsidP="00B0104F">
      <w:pPr>
        <w:pStyle w:val="Heading1"/>
        <w:pBdr>
          <w:bottom w:val="single" w:sz="6" w:space="1" w:color="auto"/>
        </w:pBdr>
        <w:spacing w:after="240"/>
        <w:ind w:left="-5"/>
      </w:pPr>
      <w:r>
        <w:t xml:space="preserve">SCHOLARSHIP </w:t>
      </w:r>
    </w:p>
    <w:p w14:paraId="3D3AD8BB" w14:textId="5908754D" w:rsidR="00B0104F" w:rsidRPr="00B0104F" w:rsidRDefault="00000000" w:rsidP="00806AF8">
      <w:pPr>
        <w:pStyle w:val="Heading2"/>
        <w:pBdr>
          <w:bottom w:val="single" w:sz="6" w:space="1" w:color="auto"/>
        </w:pBdr>
        <w:spacing w:after="240"/>
        <w:ind w:right="-1"/>
      </w:pPr>
      <w:r>
        <w:rPr>
          <w:sz w:val="28"/>
        </w:rPr>
        <w:t>J</w:t>
      </w:r>
      <w:r>
        <w:t xml:space="preserve">OURNAL </w:t>
      </w:r>
      <w:r>
        <w:rPr>
          <w:sz w:val="28"/>
        </w:rPr>
        <w:t>A</w:t>
      </w:r>
      <w:r>
        <w:t xml:space="preserve">RTICLES </w:t>
      </w:r>
      <w:r>
        <w:rPr>
          <w:sz w:val="28"/>
        </w:rPr>
        <w:t>&amp;</w:t>
      </w:r>
      <w:r>
        <w:t xml:space="preserve"> </w:t>
      </w:r>
      <w:r>
        <w:rPr>
          <w:sz w:val="28"/>
        </w:rPr>
        <w:t>L</w:t>
      </w:r>
      <w:r>
        <w:t xml:space="preserve">AW </w:t>
      </w:r>
      <w:r>
        <w:rPr>
          <w:sz w:val="28"/>
        </w:rPr>
        <w:t>R</w:t>
      </w:r>
      <w:r>
        <w:t xml:space="preserve">EVIEWS </w:t>
      </w:r>
    </w:p>
    <w:p w14:paraId="30516D5D" w14:textId="463DE3A6" w:rsidR="00C023A6" w:rsidRDefault="00000000">
      <w:pPr>
        <w:ind w:left="720" w:right="0" w:hanging="360"/>
      </w:pPr>
      <w:r>
        <w:t xml:space="preserve">Martin, Brittany. T., Timothy G. Edgemon, and </w:t>
      </w:r>
      <w:r>
        <w:rPr>
          <w:b/>
        </w:rPr>
        <w:t>Veronica L.</w:t>
      </w:r>
      <w:r>
        <w:t xml:space="preserve"> </w:t>
      </w:r>
      <w:r>
        <w:rPr>
          <w:b/>
        </w:rPr>
        <w:t>Horowitz</w:t>
      </w:r>
      <w:r>
        <w:t xml:space="preserve">. (2025). Paying more than money: Exploring the reality of legal financial obligations for women in Georgia and Minnesota. </w:t>
      </w:r>
      <w:r>
        <w:rPr>
          <w:i/>
        </w:rPr>
        <w:t>Feminist Criminology, 20</w:t>
      </w:r>
      <w:r>
        <w:t xml:space="preserve">(2), 186-208. </w:t>
      </w:r>
      <w:hyperlink r:id="rId6">
        <w:r>
          <w:rPr>
            <w:color w:val="0000FF"/>
            <w:u w:val="single" w:color="0000FF"/>
          </w:rPr>
          <w:t>https://doi.org/10.1177/15570851241265718</w:t>
        </w:r>
      </w:hyperlink>
      <w:hyperlink r:id="rId7">
        <w:r>
          <w:t xml:space="preserve"> </w:t>
        </w:r>
      </w:hyperlink>
      <w:r>
        <w:t xml:space="preserve"> </w:t>
      </w:r>
    </w:p>
    <w:p w14:paraId="3EDD4DF2" w14:textId="77777777" w:rsidR="00C023A6" w:rsidRDefault="00000000">
      <w:pPr>
        <w:ind w:left="720" w:right="0" w:hanging="360"/>
      </w:pPr>
      <w:r>
        <w:t xml:space="preserve">Schwendeman, Hannah*, </w:t>
      </w:r>
      <w:r>
        <w:rPr>
          <w:b/>
        </w:rPr>
        <w:t>Veronica L. Horowitz</w:t>
      </w:r>
      <w:r>
        <w:t xml:space="preserve">, Frank Edwards, Robert Stewart, Ryan Larson, and Christopher </w:t>
      </w:r>
      <w:proofErr w:type="spellStart"/>
      <w:r>
        <w:t>Uggen</w:t>
      </w:r>
      <w:proofErr w:type="spellEnd"/>
      <w:r>
        <w:t xml:space="preserve">. (2024). “It’s two separate systems that… keep you under a thumb”: dual debt in the child support and criminal legal systems. </w:t>
      </w:r>
      <w:r>
        <w:rPr>
          <w:i/>
        </w:rPr>
        <w:t>Law &amp; Society Review</w:t>
      </w:r>
      <w:r>
        <w:t xml:space="preserve">, </w:t>
      </w:r>
      <w:r>
        <w:rPr>
          <w:i/>
        </w:rPr>
        <w:t>58</w:t>
      </w:r>
      <w:r>
        <w:t xml:space="preserve">(4), 547-572. </w:t>
      </w:r>
      <w:hyperlink r:id="rId8">
        <w:r>
          <w:rPr>
            <w:color w:val="0000FF"/>
            <w:u w:val="single" w:color="0000FF"/>
          </w:rPr>
          <w:t>https://doi.org/10.1017/lsr.2024.47</w:t>
        </w:r>
      </w:hyperlink>
      <w:hyperlink r:id="rId9">
        <w:r>
          <w:t xml:space="preserve"> </w:t>
        </w:r>
      </w:hyperlink>
    </w:p>
    <w:p w14:paraId="4B04097E" w14:textId="77777777" w:rsidR="00C023A6" w:rsidRDefault="00000000">
      <w:pPr>
        <w:ind w:left="720" w:right="0" w:hanging="360"/>
      </w:pPr>
      <w:r>
        <w:t xml:space="preserve">Horowitz, Veronica L. (2024) Mercy and the construction of social control: A four-site analysis of clemency. </w:t>
      </w:r>
      <w:r>
        <w:rPr>
          <w:i/>
        </w:rPr>
        <w:t>Law &amp; Social Inquiry</w:t>
      </w:r>
      <w:r>
        <w:t xml:space="preserve">. </w:t>
      </w:r>
      <w:r>
        <w:rPr>
          <w:i/>
        </w:rPr>
        <w:t>49</w:t>
      </w:r>
      <w:r>
        <w:t xml:space="preserve">(3) 1812-1841. </w:t>
      </w:r>
      <w:r>
        <w:rPr>
          <w:color w:val="0000FF"/>
          <w:u w:val="single" w:color="0000FF"/>
        </w:rPr>
        <w:t>https://doi:10.1017/lsi.2023.68</w:t>
      </w:r>
      <w:r>
        <w:t xml:space="preserve"> </w:t>
      </w:r>
    </w:p>
    <w:p w14:paraId="74ECF2AC" w14:textId="77777777" w:rsidR="00C023A6" w:rsidRDefault="00000000">
      <w:pPr>
        <w:ind w:left="720" w:right="0" w:hanging="360"/>
      </w:pPr>
      <w:r>
        <w:rPr>
          <w:b/>
        </w:rPr>
        <w:t>Horowitz</w:t>
      </w:r>
      <w:r>
        <w:t>,</w:t>
      </w:r>
      <w:r>
        <w:rPr>
          <w:b/>
        </w:rPr>
        <w:t xml:space="preserve"> Veronica L., </w:t>
      </w:r>
      <w:r>
        <w:t xml:space="preserve">Ryan Larson, Robert Stewart, and Christopher </w:t>
      </w:r>
      <w:proofErr w:type="spellStart"/>
      <w:r>
        <w:t>Uggen</w:t>
      </w:r>
      <w:proofErr w:type="spellEnd"/>
      <w:r>
        <w:t xml:space="preserve">. (2024). Fines, fees, and families: Monetary sanctions as stigmatized intergenerational exchange. </w:t>
      </w:r>
      <w:r>
        <w:rPr>
          <w:i/>
        </w:rPr>
        <w:t>The Sociological Quarterly</w:t>
      </w:r>
      <w:r>
        <w:t xml:space="preserve">, </w:t>
      </w:r>
      <w:r>
        <w:rPr>
          <w:i/>
        </w:rPr>
        <w:t>65</w:t>
      </w:r>
      <w:r>
        <w:t xml:space="preserve">(4), 469-488. </w:t>
      </w:r>
      <w:hyperlink r:id="rId10">
        <w:r>
          <w:rPr>
            <w:color w:val="0000FF"/>
            <w:u w:val="single" w:color="0000FF"/>
          </w:rPr>
          <w:t>https://doi.org/10.1080/00380253.2024.2333815</w:t>
        </w:r>
      </w:hyperlink>
      <w:hyperlink r:id="rId11">
        <w:r>
          <w:t xml:space="preserve"> </w:t>
        </w:r>
      </w:hyperlink>
      <w:r>
        <w:t xml:space="preserve"> </w:t>
      </w:r>
    </w:p>
    <w:p w14:paraId="4126B0C3" w14:textId="77777777" w:rsidR="00C023A6" w:rsidRDefault="00000000">
      <w:pPr>
        <w:ind w:left="720" w:right="0" w:hanging="360"/>
      </w:pPr>
      <w:r>
        <w:lastRenderedPageBreak/>
        <w:t xml:space="preserve">Hyatt, Jordan., Synøve Andersen, </w:t>
      </w:r>
      <w:r>
        <w:rPr>
          <w:b/>
        </w:rPr>
        <w:t>Veronica L. Horowitz</w:t>
      </w:r>
      <w:r>
        <w:t>,</w:t>
      </w:r>
      <w:r>
        <w:rPr>
          <w:b/>
        </w:rPr>
        <w:t xml:space="preserve"> and </w:t>
      </w:r>
      <w:r>
        <w:t>Hannah Nario-Lopez*. (2023). Correctional officers, the carceral environment and reentry: Perspectives from the U.S. and Scandinavia.</w:t>
      </w:r>
      <w:r>
        <w:rPr>
          <w:i/>
        </w:rPr>
        <w:t xml:space="preserve"> Advancing Corrections Journal 15(8). </w:t>
      </w:r>
    </w:p>
    <w:p w14:paraId="0458017C" w14:textId="77777777" w:rsidR="00C023A6" w:rsidRDefault="00000000">
      <w:pPr>
        <w:spacing w:after="9"/>
        <w:ind w:left="360" w:right="0" w:firstLine="0"/>
      </w:pPr>
      <w:r>
        <w:rPr>
          <w:b/>
        </w:rPr>
        <w:t xml:space="preserve">Horowitz, Veronica L. </w:t>
      </w:r>
      <w:r>
        <w:t xml:space="preserve">and Teresa Gowan. (2023). Feminized need and racialized danger: </w:t>
      </w:r>
    </w:p>
    <w:p w14:paraId="3F3DA0F4" w14:textId="77777777" w:rsidR="00C023A6" w:rsidRDefault="00000000">
      <w:pPr>
        <w:spacing w:after="9"/>
        <w:ind w:left="720" w:right="0" w:firstLine="0"/>
      </w:pPr>
      <w:r>
        <w:t xml:space="preserve">Punitive therapeutics and historical addict tropes in a Midwestern drug court. </w:t>
      </w:r>
      <w:r>
        <w:rPr>
          <w:i/>
        </w:rPr>
        <w:t xml:space="preserve">Theoretical </w:t>
      </w:r>
    </w:p>
    <w:p w14:paraId="3A547F3E" w14:textId="77777777" w:rsidR="00C023A6" w:rsidRDefault="00000000">
      <w:pPr>
        <w:spacing w:after="70" w:line="249" w:lineRule="auto"/>
        <w:ind w:left="715" w:right="0" w:hanging="10"/>
      </w:pPr>
      <w:r>
        <w:rPr>
          <w:i/>
        </w:rPr>
        <w:t>Criminology</w:t>
      </w:r>
      <w:r>
        <w:t xml:space="preserve">, </w:t>
      </w:r>
      <w:r>
        <w:rPr>
          <w:i/>
        </w:rPr>
        <w:t>27</w:t>
      </w:r>
      <w:r>
        <w:t xml:space="preserve">(1), 23-47. </w:t>
      </w:r>
      <w:hyperlink r:id="rId12">
        <w:r>
          <w:rPr>
            <w:color w:val="0000FF"/>
            <w:u w:val="single" w:color="0000FF"/>
          </w:rPr>
          <w:t>https://doi.org/10.1177/13624806211060867</w:t>
        </w:r>
      </w:hyperlink>
      <w:hyperlink r:id="rId13">
        <w:r>
          <w:t xml:space="preserve"> </w:t>
        </w:r>
      </w:hyperlink>
    </w:p>
    <w:p w14:paraId="56A235C1" w14:textId="77777777" w:rsidR="00C023A6" w:rsidRDefault="00000000">
      <w:pPr>
        <w:ind w:left="720" w:right="0" w:hanging="360"/>
      </w:pPr>
      <w:r>
        <w:t xml:space="preserve">Martin, Brittany T., Kim Spencer-Suarez, Andrea Giuffre, Timothy G. Edgemon, and </w:t>
      </w:r>
      <w:r>
        <w:rPr>
          <w:b/>
        </w:rPr>
        <w:t>Veronica L. Horowitz</w:t>
      </w:r>
      <w:r>
        <w:t xml:space="preserve">. (2023). Factoring in family: Considerations of parenthood in the assessment, enforcement, and collection of legal financial obligations (LFOs). </w:t>
      </w:r>
      <w:r>
        <w:rPr>
          <w:i/>
        </w:rPr>
        <w:t>The British Journal of Criminology</w:t>
      </w:r>
      <w:r>
        <w:t xml:space="preserve">, </w:t>
      </w:r>
      <w:r>
        <w:rPr>
          <w:i/>
        </w:rPr>
        <w:t>63</w:t>
      </w:r>
      <w:r>
        <w:t xml:space="preserve">(6), 1574-1590. </w:t>
      </w:r>
      <w:hyperlink r:id="rId14">
        <w:r>
          <w:rPr>
            <w:color w:val="0000FF"/>
            <w:u w:val="single" w:color="0000FF"/>
          </w:rPr>
          <w:t>https://doi.org/10.1093/bjc/azad001</w:t>
        </w:r>
      </w:hyperlink>
      <w:hyperlink r:id="rId15">
        <w:r>
          <w:t xml:space="preserve"> </w:t>
        </w:r>
      </w:hyperlink>
    </w:p>
    <w:p w14:paraId="27F50ADA" w14:textId="77777777" w:rsidR="00C023A6" w:rsidRDefault="00000000">
      <w:pPr>
        <w:ind w:left="720" w:right="0" w:hanging="360"/>
      </w:pPr>
      <w:r>
        <w:rPr>
          <w:b/>
        </w:rPr>
        <w:t>Horowitz, Veronica L.</w:t>
      </w:r>
      <w:r>
        <w:t xml:space="preserve">, Kim Spencer-Suarez, Ryan Larson, Robert Stewart, Frank Edwards, Emmi Obara, and Christopher </w:t>
      </w:r>
      <w:proofErr w:type="spellStart"/>
      <w:r>
        <w:t>Uggen</w:t>
      </w:r>
      <w:proofErr w:type="spellEnd"/>
      <w:r>
        <w:t>. (2022).</w:t>
      </w:r>
      <w:r>
        <w:rPr>
          <w:i/>
        </w:rPr>
        <w:t xml:space="preserve"> </w:t>
      </w:r>
      <w:r>
        <w:t>Dual debtors: Child support and criminal legal financial obligations</w:t>
      </w:r>
      <w:r>
        <w:rPr>
          <w:i/>
        </w:rPr>
        <w:t xml:space="preserve">. Social Service Review, 96(2), 226-267. </w:t>
      </w:r>
      <w:hyperlink r:id="rId16">
        <w:r>
          <w:rPr>
            <w:color w:val="0000FF"/>
            <w:u w:val="single" w:color="0000FF"/>
          </w:rPr>
          <w:t>https://doi.org/10.1086/720016</w:t>
        </w:r>
      </w:hyperlink>
      <w:hyperlink r:id="rId17">
        <w:r>
          <w:t xml:space="preserve"> </w:t>
        </w:r>
      </w:hyperlink>
    </w:p>
    <w:p w14:paraId="7EAE0996" w14:textId="77777777" w:rsidR="00C023A6" w:rsidRDefault="00000000">
      <w:pPr>
        <w:ind w:left="720" w:right="0" w:hanging="360"/>
      </w:pPr>
      <w:r>
        <w:t>Stewart, Robert, Brieanna Watters*,</w:t>
      </w:r>
      <w:r>
        <w:rPr>
          <w:b/>
        </w:rPr>
        <w:t xml:space="preserve"> Veronica L. Horowitz</w:t>
      </w:r>
      <w:r>
        <w:t xml:space="preserve">, Ryan Larson, Brian Sargent, and Christopher </w:t>
      </w:r>
      <w:proofErr w:type="spellStart"/>
      <w:r>
        <w:t>Uggen</w:t>
      </w:r>
      <w:proofErr w:type="spellEnd"/>
      <w:r>
        <w:t xml:space="preserve">. (2022). “Native Americans and monetary sanctions.” </w:t>
      </w:r>
      <w:r>
        <w:rPr>
          <w:i/>
        </w:rPr>
        <w:t>The Russell Sage Foundation Journal of the Social Sciences 8</w:t>
      </w:r>
      <w:r>
        <w:t xml:space="preserve">(2). </w:t>
      </w:r>
      <w:hyperlink r:id="rId18">
        <w:r>
          <w:rPr>
            <w:color w:val="0000FF"/>
            <w:u w:val="single" w:color="0000FF"/>
          </w:rPr>
          <w:t>https://doi.org/10.7758/RSF.2022.8.2.07</w:t>
        </w:r>
      </w:hyperlink>
      <w:hyperlink r:id="rId19">
        <w:r>
          <w:t xml:space="preserve"> </w:t>
        </w:r>
      </w:hyperlink>
      <w:r>
        <w:t xml:space="preserve"> </w:t>
      </w:r>
    </w:p>
    <w:p w14:paraId="75B2A8C3" w14:textId="77777777" w:rsidR="00C023A6" w:rsidRDefault="00000000">
      <w:pPr>
        <w:ind w:left="720" w:right="0" w:hanging="360"/>
      </w:pPr>
      <w:r>
        <w:rPr>
          <w:b/>
        </w:rPr>
        <w:t>Horowitz, Veronica L.</w:t>
      </w:r>
      <w:r>
        <w:t xml:space="preserve">, Emily </w:t>
      </w:r>
      <w:proofErr w:type="spellStart"/>
      <w:r>
        <w:t>Greberman</w:t>
      </w:r>
      <w:proofErr w:type="spellEnd"/>
      <w:r>
        <w:t xml:space="preserve">*, Patrick Nolan*, Jordan Hyatt, Christopher </w:t>
      </w:r>
      <w:proofErr w:type="spellStart"/>
      <w:r>
        <w:t>Uggen</w:t>
      </w:r>
      <w:proofErr w:type="spellEnd"/>
      <w:r>
        <w:t xml:space="preserve">, Synøve Andersen, and Steven L. </w:t>
      </w:r>
      <w:proofErr w:type="spellStart"/>
      <w:r>
        <w:t>Chanenson</w:t>
      </w:r>
      <w:proofErr w:type="spellEnd"/>
      <w:r>
        <w:t>. (2021)</w:t>
      </w:r>
      <w:r>
        <w:rPr>
          <w:i/>
        </w:rPr>
        <w:t xml:space="preserve">. </w:t>
      </w:r>
      <w:r>
        <w:t xml:space="preserve">A comparative perspective on officer wellness: American reflections for Norwegian prisons. </w:t>
      </w:r>
      <w:r>
        <w:rPr>
          <w:i/>
        </w:rPr>
        <w:t>Criminal Justice Studies: A Critical Journal of Crime, Law, and Society, 34</w:t>
      </w:r>
      <w:r>
        <w:t>(4) 477-497</w:t>
      </w:r>
      <w:r>
        <w:rPr>
          <w:i/>
        </w:rPr>
        <w:t xml:space="preserve">. </w:t>
      </w:r>
      <w:hyperlink r:id="rId20">
        <w:r>
          <w:rPr>
            <w:color w:val="0000FF"/>
            <w:u w:val="single" w:color="0000FF"/>
          </w:rPr>
          <w:t>https://doi.org/10.1080/1478601X.2021.2001231</w:t>
        </w:r>
      </w:hyperlink>
      <w:hyperlink r:id="rId21">
        <w:r>
          <w:t xml:space="preserve"> </w:t>
        </w:r>
      </w:hyperlink>
    </w:p>
    <w:p w14:paraId="620148FC" w14:textId="77777777" w:rsidR="00C023A6" w:rsidRDefault="00000000">
      <w:pPr>
        <w:ind w:left="720" w:right="0" w:firstLine="0"/>
      </w:pPr>
      <w:r>
        <w:rPr>
          <w:b/>
        </w:rPr>
        <w:t>^</w:t>
      </w:r>
      <w:r>
        <w:t xml:space="preserve">Reprinted (2022): A comparative perspective on officer wellness: American reflections from Norwegian prisons. In H. P. Smith (Ed.), </w:t>
      </w:r>
      <w:r>
        <w:rPr>
          <w:i/>
        </w:rPr>
        <w:t>Promoting Wellness and Resiliency in Correctional Officers</w:t>
      </w:r>
      <w:r>
        <w:t xml:space="preserve"> (1st ed., pp. 125–145). Routledge.</w:t>
      </w:r>
      <w:r>
        <w:rPr>
          <w:i/>
        </w:rPr>
        <w:t xml:space="preserve"> </w:t>
      </w:r>
    </w:p>
    <w:p w14:paraId="6659C708" w14:textId="77777777" w:rsidR="00C023A6" w:rsidRDefault="00000000">
      <w:pPr>
        <w:ind w:left="720" w:right="0" w:hanging="360"/>
      </w:pPr>
      <w:r>
        <w:rPr>
          <w:b/>
        </w:rPr>
        <w:t>Horowitz, Veronica L.</w:t>
      </w:r>
      <w:r>
        <w:t xml:space="preserve">, Ryan Larson, Allison Nobles*, Victoria </w:t>
      </w:r>
      <w:proofErr w:type="spellStart"/>
      <w:r>
        <w:t>Piehowski</w:t>
      </w:r>
      <w:proofErr w:type="spellEnd"/>
      <w:r>
        <w:t>*, and Joshua Page. (2021).</w:t>
      </w:r>
      <w:r>
        <w:rPr>
          <w:rFonts w:ascii="Arial" w:eastAsia="Arial" w:hAnsi="Arial" w:cs="Arial"/>
          <w:color w:val="222222"/>
          <w:sz w:val="20"/>
        </w:rPr>
        <w:t xml:space="preserve"> </w:t>
      </w:r>
      <w:r>
        <w:t xml:space="preserve">Pragmatic punitiveness: The institutionalization of criminal domestic violence protection orders. </w:t>
      </w:r>
      <w:r>
        <w:rPr>
          <w:i/>
        </w:rPr>
        <w:t>Social &amp; Legal Studies</w:t>
      </w:r>
      <w:r>
        <w:t xml:space="preserve">, </w:t>
      </w:r>
      <w:r>
        <w:rPr>
          <w:i/>
        </w:rPr>
        <w:t>31</w:t>
      </w:r>
      <w:r>
        <w:t xml:space="preserve">(5), 679-703. </w:t>
      </w:r>
      <w:hyperlink r:id="rId22">
        <w:r>
          <w:rPr>
            <w:color w:val="0000FF"/>
            <w:u w:val="single" w:color="0000FF"/>
          </w:rPr>
          <w:t>https://doi.org/10.1177/09646639211061848</w:t>
        </w:r>
      </w:hyperlink>
      <w:hyperlink r:id="rId23">
        <w:r>
          <w:t xml:space="preserve"> </w:t>
        </w:r>
      </w:hyperlink>
    </w:p>
    <w:p w14:paraId="1D3575CB" w14:textId="77777777" w:rsidR="00C023A6" w:rsidRDefault="00000000">
      <w:pPr>
        <w:spacing w:after="73"/>
        <w:ind w:left="720" w:right="0" w:hanging="360"/>
      </w:pPr>
      <w:r>
        <w:t xml:space="preserve">Hyatt, Jordan M., Synøve N. Andersen, Steven L. </w:t>
      </w:r>
      <w:proofErr w:type="spellStart"/>
      <w:r>
        <w:t>Chanenson</w:t>
      </w:r>
      <w:proofErr w:type="spellEnd"/>
      <w:r>
        <w:t xml:space="preserve">, </w:t>
      </w:r>
      <w:r>
        <w:rPr>
          <w:b/>
        </w:rPr>
        <w:t>Veronica L.</w:t>
      </w:r>
      <w:r>
        <w:t xml:space="preserve"> </w:t>
      </w:r>
      <w:r>
        <w:rPr>
          <w:b/>
        </w:rPr>
        <w:t>Horowitz</w:t>
      </w:r>
      <w:r>
        <w:t>,</w:t>
      </w:r>
      <w:r>
        <w:rPr>
          <w:b/>
        </w:rPr>
        <w:t xml:space="preserve"> </w:t>
      </w:r>
      <w:r>
        <w:t xml:space="preserve">and Christopher </w:t>
      </w:r>
      <w:proofErr w:type="spellStart"/>
      <w:r>
        <w:t>Uggen</w:t>
      </w:r>
      <w:proofErr w:type="spellEnd"/>
      <w:r>
        <w:t>.</w:t>
      </w:r>
      <w:r>
        <w:rPr>
          <w:i/>
        </w:rPr>
        <w:t xml:space="preserve"> </w:t>
      </w:r>
      <w:r>
        <w:t xml:space="preserve">“We can actually do this”: Adapting Scandinavian correctional culture in Pennsylvania.” </w:t>
      </w:r>
      <w:r>
        <w:rPr>
          <w:i/>
        </w:rPr>
        <w:t xml:space="preserve">American Criminal Law Review, </w:t>
      </w:r>
      <w:r>
        <w:t>58(3) 1715-1746.</w:t>
      </w:r>
      <w:r>
        <w:rPr>
          <w:sz w:val="28"/>
        </w:rPr>
        <w:t xml:space="preserve"> </w:t>
      </w:r>
    </w:p>
    <w:p w14:paraId="26F4B833" w14:textId="77777777" w:rsidR="00C023A6" w:rsidRDefault="00000000">
      <w:pPr>
        <w:spacing w:after="120" w:line="239" w:lineRule="auto"/>
        <w:ind w:left="720" w:right="175" w:hanging="360"/>
        <w:jc w:val="both"/>
      </w:pPr>
      <w:r>
        <w:t xml:space="preserve">Curry, Caity*, </w:t>
      </w:r>
      <w:r>
        <w:rPr>
          <w:b/>
        </w:rPr>
        <w:t>Veronica L. Horowitz</w:t>
      </w:r>
      <w:r>
        <w:t>,</w:t>
      </w:r>
      <w:r>
        <w:rPr>
          <w:b/>
        </w:rPr>
        <w:t xml:space="preserve"> </w:t>
      </w:r>
      <w:r>
        <w:t xml:space="preserve">Julie </w:t>
      </w:r>
      <w:proofErr w:type="spellStart"/>
      <w:r>
        <w:t>Matonich</w:t>
      </w:r>
      <w:proofErr w:type="spellEnd"/>
      <w:r>
        <w:t xml:space="preserve">, and Kristen Stock. (2019) Mass parental incarceration and sentencing reform in Minnesota. </w:t>
      </w:r>
      <w:r>
        <w:rPr>
          <w:i/>
        </w:rPr>
        <w:t>Mitchell Hamline Law Review 45</w:t>
      </w:r>
      <w:r>
        <w:t>(4)</w:t>
      </w:r>
      <w:r>
        <w:rPr>
          <w:color w:val="222222"/>
          <w:sz w:val="20"/>
        </w:rPr>
        <w:t xml:space="preserve">. </w:t>
      </w:r>
    </w:p>
    <w:p w14:paraId="154B52FF" w14:textId="77777777" w:rsidR="00C023A6" w:rsidRDefault="00000000">
      <w:pPr>
        <w:spacing w:after="121" w:line="238" w:lineRule="auto"/>
        <w:ind w:left="720" w:right="0" w:hanging="360"/>
      </w:pPr>
      <w:proofErr w:type="spellStart"/>
      <w:r>
        <w:rPr>
          <w:color w:val="222222"/>
        </w:rPr>
        <w:t>Uggen</w:t>
      </w:r>
      <w:proofErr w:type="spellEnd"/>
      <w:r>
        <w:rPr>
          <w:color w:val="222222"/>
        </w:rPr>
        <w:t xml:space="preserve">, Christopher, Robert Stewart, and </w:t>
      </w:r>
      <w:r>
        <w:rPr>
          <w:b/>
          <w:color w:val="222222"/>
        </w:rPr>
        <w:t>Veronica L. Horowitz</w:t>
      </w:r>
      <w:r>
        <w:rPr>
          <w:color w:val="222222"/>
        </w:rPr>
        <w:t xml:space="preserve">. (2018). Why not Minnesota? Norway, justice reform, and 50-labs federalism. </w:t>
      </w:r>
      <w:r>
        <w:rPr>
          <w:i/>
          <w:color w:val="222222"/>
        </w:rPr>
        <w:t>Federal Sentencing Reporter</w:t>
      </w:r>
      <w:r>
        <w:rPr>
          <w:color w:val="222222"/>
        </w:rPr>
        <w:t xml:space="preserve">, </w:t>
      </w:r>
      <w:r>
        <w:rPr>
          <w:i/>
          <w:color w:val="222222"/>
        </w:rPr>
        <w:t>31</w:t>
      </w:r>
      <w:r>
        <w:rPr>
          <w:color w:val="222222"/>
        </w:rPr>
        <w:t xml:space="preserve">(1), 5-13. </w:t>
      </w:r>
    </w:p>
    <w:p w14:paraId="05BBCBA5" w14:textId="77777777" w:rsidR="00C023A6" w:rsidRDefault="00000000">
      <w:pPr>
        <w:ind w:left="720" w:right="0" w:hanging="360"/>
      </w:pPr>
      <w:r>
        <w:rPr>
          <w:b/>
        </w:rPr>
        <w:t>Horowitz, Veronica L</w:t>
      </w:r>
      <w:r>
        <w:t xml:space="preserve">. and Christopher </w:t>
      </w:r>
      <w:proofErr w:type="spellStart"/>
      <w:r>
        <w:t>Uggen</w:t>
      </w:r>
      <w:proofErr w:type="spellEnd"/>
      <w:r>
        <w:t xml:space="preserve"> (2018). Consistency and compensation in mercy: Commutation in the era of mass incarceration. </w:t>
      </w:r>
      <w:r>
        <w:rPr>
          <w:i/>
        </w:rPr>
        <w:t>Social Forces.</w:t>
      </w:r>
      <w:r>
        <w:t xml:space="preserve"> </w:t>
      </w:r>
      <w:r>
        <w:rPr>
          <w:i/>
        </w:rPr>
        <w:t>97</w:t>
      </w:r>
      <w:r>
        <w:t xml:space="preserve">(3), 1205-1230. </w:t>
      </w:r>
      <w:hyperlink r:id="rId24">
        <w:r>
          <w:rPr>
            <w:color w:val="0000FF"/>
            <w:u w:val="single" w:color="0000FF"/>
          </w:rPr>
          <w:t>https://doi.org/10.1093/sf/soy065</w:t>
        </w:r>
      </w:hyperlink>
      <w:hyperlink r:id="rId25">
        <w:r>
          <w:t xml:space="preserve"> </w:t>
        </w:r>
      </w:hyperlink>
    </w:p>
    <w:p w14:paraId="1080259A" w14:textId="77777777" w:rsidR="00C023A6" w:rsidRDefault="00000000">
      <w:pPr>
        <w:ind w:left="720" w:right="0" w:hanging="360"/>
      </w:pPr>
      <w:r>
        <w:t xml:space="preserve">Tietjen, Grant, Chris Garneau, </w:t>
      </w:r>
      <w:r>
        <w:rPr>
          <w:b/>
        </w:rPr>
        <w:t>Veronica L. Horowitz</w:t>
      </w:r>
      <w:r>
        <w:t xml:space="preserve">, and </w:t>
      </w:r>
      <w:proofErr w:type="spellStart"/>
      <w:r>
        <w:t>HarmoniJoie</w:t>
      </w:r>
      <w:proofErr w:type="spellEnd"/>
      <w:r>
        <w:t xml:space="preserve"> Noel. (2018). Showing up: The gendered effects of social engagement on educational participation in United States correctional facilities.</w:t>
      </w:r>
      <w:r>
        <w:rPr>
          <w:i/>
        </w:rPr>
        <w:t xml:space="preserve"> The Prison Journal 98</w:t>
      </w:r>
      <w:r>
        <w:t xml:space="preserve">(3), 359-381. </w:t>
      </w:r>
      <w:hyperlink r:id="rId26">
        <w:r>
          <w:rPr>
            <w:color w:val="0000FF"/>
            <w:u w:val="single" w:color="0000FF"/>
          </w:rPr>
          <w:t>https://doi.org/10.1177/0032885518764921</w:t>
        </w:r>
      </w:hyperlink>
      <w:hyperlink r:id="rId27">
        <w:r>
          <w:t xml:space="preserve"> </w:t>
        </w:r>
      </w:hyperlink>
    </w:p>
    <w:p w14:paraId="1F2F4250" w14:textId="77777777" w:rsidR="00C023A6" w:rsidRDefault="00000000">
      <w:pPr>
        <w:spacing w:after="9"/>
        <w:ind w:left="360" w:right="0" w:firstLine="0"/>
      </w:pPr>
      <w:r>
        <w:lastRenderedPageBreak/>
        <w:t xml:space="preserve">Horowitz, Veronica L. (2012). Aging and inmate misconduct: A test of the importation theory. </w:t>
      </w:r>
    </w:p>
    <w:p w14:paraId="730FC7D5" w14:textId="77777777" w:rsidR="00C023A6" w:rsidRDefault="00000000">
      <w:pPr>
        <w:spacing w:after="70" w:line="249" w:lineRule="auto"/>
        <w:ind w:left="715" w:right="0" w:hanging="10"/>
      </w:pPr>
      <w:r>
        <w:rPr>
          <w:i/>
        </w:rPr>
        <w:t>The International Journal of Aging</w:t>
      </w:r>
      <w:r>
        <w:t xml:space="preserve"> </w:t>
      </w:r>
      <w:r>
        <w:rPr>
          <w:i/>
        </w:rPr>
        <w:t>and Society, 2</w:t>
      </w:r>
      <w:r>
        <w:t xml:space="preserve">(2), 53-69. </w:t>
      </w:r>
      <w:hyperlink r:id="rId28">
        <w:r>
          <w:rPr>
            <w:color w:val="0000FF"/>
            <w:u w:val="single" w:color="0000FF"/>
          </w:rPr>
          <w:t>https://doi.org/10.18848/2160</w:t>
        </w:r>
      </w:hyperlink>
      <w:hyperlink r:id="rId29">
        <w:r>
          <w:rPr>
            <w:color w:val="0000FF"/>
            <w:u w:val="single" w:color="0000FF"/>
          </w:rPr>
          <w:t>1909/CGP/v02i02/35207</w:t>
        </w:r>
      </w:hyperlink>
      <w:hyperlink r:id="rId30">
        <w:r>
          <w:t xml:space="preserve"> </w:t>
        </w:r>
      </w:hyperlink>
    </w:p>
    <w:p w14:paraId="3F722F3D" w14:textId="77777777" w:rsidR="00C023A6" w:rsidRDefault="00000000">
      <w:pPr>
        <w:spacing w:after="65"/>
        <w:ind w:left="360" w:right="0" w:firstLine="0"/>
      </w:pPr>
      <w:r>
        <w:t xml:space="preserve">* = Current or former student. </w:t>
      </w:r>
    </w:p>
    <w:p w14:paraId="1A8B108D" w14:textId="77777777" w:rsidR="00C023A6" w:rsidRDefault="00000000">
      <w:pPr>
        <w:spacing w:after="0" w:line="259" w:lineRule="auto"/>
        <w:ind w:left="360" w:right="0" w:firstLine="0"/>
      </w:pPr>
      <w:r>
        <w:t xml:space="preserve"> </w:t>
      </w:r>
    </w:p>
    <w:p w14:paraId="71EB6A87" w14:textId="01AB87C4" w:rsidR="00C023A6" w:rsidRPr="00B0104F" w:rsidRDefault="00000000" w:rsidP="00806AF8">
      <w:pPr>
        <w:pStyle w:val="Heading2"/>
        <w:pBdr>
          <w:bottom w:val="single" w:sz="6" w:space="1" w:color="auto"/>
        </w:pBdr>
        <w:spacing w:after="240"/>
        <w:ind w:right="-1"/>
      </w:pPr>
      <w:r>
        <w:rPr>
          <w:sz w:val="28"/>
        </w:rPr>
        <w:t>P</w:t>
      </w:r>
      <w:r>
        <w:t xml:space="preserve">UBLICATIONS </w:t>
      </w:r>
      <w:r>
        <w:rPr>
          <w:sz w:val="28"/>
        </w:rPr>
        <w:t>U</w:t>
      </w:r>
      <w:r>
        <w:t xml:space="preserve">NDER </w:t>
      </w:r>
      <w:r>
        <w:rPr>
          <w:sz w:val="28"/>
        </w:rPr>
        <w:t>R</w:t>
      </w:r>
      <w:r>
        <w:t>EVIEW</w:t>
      </w:r>
    </w:p>
    <w:p w14:paraId="6F62AF62" w14:textId="77777777" w:rsidR="00C023A6" w:rsidRDefault="00000000">
      <w:pPr>
        <w:spacing w:after="69"/>
        <w:ind w:left="720" w:right="0" w:hanging="360"/>
      </w:pPr>
      <w:r>
        <w:rPr>
          <w:b/>
        </w:rPr>
        <w:t>Horowitz, Veronica L.</w:t>
      </w:r>
      <w:r>
        <w:t xml:space="preserve">, Steven </w:t>
      </w:r>
      <w:proofErr w:type="spellStart"/>
      <w:r>
        <w:t>Chanenson</w:t>
      </w:r>
      <w:proofErr w:type="spellEnd"/>
      <w:r>
        <w:t xml:space="preserve">, Christopher </w:t>
      </w:r>
      <w:proofErr w:type="spellStart"/>
      <w:r>
        <w:t>Uggen</w:t>
      </w:r>
      <w:proofErr w:type="spellEnd"/>
      <w:r>
        <w:t xml:space="preserve">, Hannah Nario-Lopez*, Synøve Andersen, and Jordan Hyatt. Discouraging dignity: Linguistic barriers to transforming the prison environment. (revised and resubmitted). </w:t>
      </w:r>
      <w:r>
        <w:rPr>
          <w:i/>
        </w:rPr>
        <w:t xml:space="preserve">International Journal of Law, Crime, and Justice. </w:t>
      </w:r>
    </w:p>
    <w:p w14:paraId="37EF237C" w14:textId="77777777" w:rsidR="00C023A6" w:rsidRDefault="00000000">
      <w:pPr>
        <w:spacing w:after="68"/>
        <w:ind w:left="720" w:right="0" w:hanging="360"/>
      </w:pPr>
      <w:r>
        <w:t xml:space="preserve">Cadigan, Michele., Brittany Martin, </w:t>
      </w:r>
      <w:r>
        <w:rPr>
          <w:b/>
        </w:rPr>
        <w:t>Veronica L. Horowitz</w:t>
      </w:r>
      <w:r>
        <w:t xml:space="preserve">, Makaela Brass*, and Timothy Edgemon. Compounding and complicating feelings of justice: LFOs and legal legitimacy in Georgia, Minnesota, and Washington state. (revise and resubmit). </w:t>
      </w:r>
      <w:r>
        <w:rPr>
          <w:i/>
        </w:rPr>
        <w:t xml:space="preserve">Journal of Crime and Justice. </w:t>
      </w:r>
    </w:p>
    <w:p w14:paraId="6C3120A3" w14:textId="77777777" w:rsidR="00C023A6" w:rsidRDefault="00000000">
      <w:pPr>
        <w:spacing w:after="70"/>
        <w:ind w:left="720" w:right="0" w:hanging="360"/>
      </w:pPr>
      <w:r>
        <w:rPr>
          <w:b/>
        </w:rPr>
        <w:t>Horowitz, Veronica L</w:t>
      </w:r>
      <w:r>
        <w:t xml:space="preserve">., Sirat Kaur*, Jordan Hyatt, and Synøve Andersen. Shared sorrow: Navigating mass grief in incarceration. (abstract accepted for special issue on carceral death). </w:t>
      </w:r>
      <w:r>
        <w:rPr>
          <w:i/>
        </w:rPr>
        <w:t xml:space="preserve">Social Sciences. </w:t>
      </w:r>
    </w:p>
    <w:p w14:paraId="33BE1031" w14:textId="77777777" w:rsidR="00C023A6" w:rsidRDefault="00000000">
      <w:pPr>
        <w:spacing w:after="0"/>
        <w:ind w:left="720" w:right="0" w:hanging="360"/>
      </w:pPr>
      <w:r>
        <w:rPr>
          <w:b/>
        </w:rPr>
        <w:t>Horowitz, Veronica L</w:t>
      </w:r>
      <w:r>
        <w:t xml:space="preserve">., Patrick Nolan*, Christopher </w:t>
      </w:r>
      <w:proofErr w:type="spellStart"/>
      <w:r>
        <w:t>Uggen</w:t>
      </w:r>
      <w:proofErr w:type="spellEnd"/>
      <w:r>
        <w:t xml:space="preserve">, Jordan Hyatt, and Synøve Andersen. Considering the pervasiveness of the ‘danger imperative’ in prisons: </w:t>
      </w:r>
    </w:p>
    <w:p w14:paraId="1D7FEEC3" w14:textId="77777777" w:rsidR="00C023A6" w:rsidRDefault="00000000">
      <w:pPr>
        <w:spacing w:after="69"/>
        <w:ind w:left="720" w:right="0" w:firstLine="0"/>
      </w:pPr>
      <w:r>
        <w:t xml:space="preserve">Perspectives from reform-oriented correctional officers. (revise and resubmit decision). </w:t>
      </w:r>
      <w:r>
        <w:rPr>
          <w:i/>
        </w:rPr>
        <w:t xml:space="preserve">Punishment &amp; Society. </w:t>
      </w:r>
    </w:p>
    <w:p w14:paraId="4FF762D7" w14:textId="77777777" w:rsidR="00C023A6" w:rsidRDefault="00000000">
      <w:pPr>
        <w:spacing w:after="0"/>
        <w:ind w:left="720" w:right="0" w:hanging="360"/>
      </w:pPr>
      <w:r>
        <w:t xml:space="preserve">Martin, Brittany, Andrea Giuffre, </w:t>
      </w:r>
      <w:r>
        <w:rPr>
          <w:b/>
        </w:rPr>
        <w:t>Veronica l. Horowitz</w:t>
      </w:r>
      <w:r>
        <w:t xml:space="preserve">, and Timothy Edgemon. Choosing between debt and dinner: How criminal legal debt impacts parents in the United States. </w:t>
      </w:r>
    </w:p>
    <w:p w14:paraId="360270B5" w14:textId="266EAC25" w:rsidR="00C023A6" w:rsidRDefault="00000000" w:rsidP="003C274D">
      <w:pPr>
        <w:spacing w:line="249" w:lineRule="auto"/>
        <w:ind w:left="730" w:right="0" w:hanging="10"/>
      </w:pPr>
      <w:r>
        <w:t xml:space="preserve">(under review). </w:t>
      </w:r>
      <w:r>
        <w:rPr>
          <w:i/>
        </w:rPr>
        <w:t>American Journal Review.</w:t>
      </w:r>
      <w:r>
        <w:t xml:space="preserve"> </w:t>
      </w:r>
    </w:p>
    <w:p w14:paraId="16AAA09B" w14:textId="77777777" w:rsidR="00C023A6" w:rsidRDefault="00000000">
      <w:pPr>
        <w:spacing w:after="178"/>
        <w:ind w:left="360" w:right="0" w:firstLine="0"/>
      </w:pPr>
      <w:r>
        <w:t xml:space="preserve">* = Current or former student. </w:t>
      </w:r>
    </w:p>
    <w:p w14:paraId="6F336840" w14:textId="73AFDDA5" w:rsidR="00B0104F" w:rsidRPr="00B0104F" w:rsidRDefault="00000000" w:rsidP="00806AF8">
      <w:pPr>
        <w:pStyle w:val="Heading2"/>
        <w:pBdr>
          <w:bottom w:val="single" w:sz="6" w:space="1" w:color="auto"/>
        </w:pBdr>
        <w:spacing w:after="240"/>
        <w:ind w:right="-1"/>
        <w:rPr>
          <w:sz w:val="28"/>
        </w:rPr>
      </w:pPr>
      <w:r>
        <w:rPr>
          <w:sz w:val="28"/>
        </w:rPr>
        <w:t>O</w:t>
      </w:r>
      <w:r>
        <w:t xml:space="preserve">THER </w:t>
      </w:r>
      <w:r>
        <w:rPr>
          <w:sz w:val="28"/>
        </w:rPr>
        <w:t>P</w:t>
      </w:r>
      <w:r>
        <w:t>UBLICATIONS</w:t>
      </w:r>
      <w:r>
        <w:rPr>
          <w:sz w:val="28"/>
        </w:rPr>
        <w:t xml:space="preserve"> </w:t>
      </w:r>
    </w:p>
    <w:p w14:paraId="7883B33C" w14:textId="77777777" w:rsidR="00C023A6" w:rsidRDefault="00000000">
      <w:pPr>
        <w:ind w:left="720" w:right="0" w:hanging="374"/>
      </w:pPr>
      <w:r>
        <w:t xml:space="preserve">Horowitz, Veronica L. (2023). (Book review). Prisons of Debt: The Afterlives of Incarcerated Fathers. </w:t>
      </w:r>
      <w:r>
        <w:rPr>
          <w:i/>
        </w:rPr>
        <w:t>Contemporary Sociology</w:t>
      </w:r>
      <w:r>
        <w:t xml:space="preserve">, 52(5), 441-443. </w:t>
      </w:r>
      <w:hyperlink r:id="rId31">
        <w:r>
          <w:rPr>
            <w:color w:val="0000FF"/>
            <w:u w:val="single" w:color="0000FF"/>
          </w:rPr>
          <w:t>https://doi.org/10.1177/00943061231191421n</w:t>
        </w:r>
      </w:hyperlink>
      <w:hyperlink r:id="rId32">
        <w:r>
          <w:t xml:space="preserve"> </w:t>
        </w:r>
      </w:hyperlink>
    </w:p>
    <w:p w14:paraId="6F7FF782" w14:textId="77777777" w:rsidR="00C023A6" w:rsidRDefault="00000000">
      <w:pPr>
        <w:ind w:left="720" w:right="0" w:hanging="374"/>
      </w:pPr>
      <w:r>
        <w:t xml:space="preserve">Horowitz, Veronica L. (2022). (Book review). Privilege and punishment: How race and class matter in criminal court. Author: Matthew Clair. </w:t>
      </w:r>
      <w:r>
        <w:rPr>
          <w:i/>
        </w:rPr>
        <w:t xml:space="preserve">American Journal of Sociology. </w:t>
      </w:r>
      <w:hyperlink r:id="rId33">
        <w:r>
          <w:rPr>
            <w:color w:val="0000FF"/>
            <w:u w:val="single" w:color="0000FF"/>
          </w:rPr>
          <w:t>https://doi.org/10.1086/715274</w:t>
        </w:r>
      </w:hyperlink>
      <w:hyperlink r:id="rId34">
        <w:r>
          <w:t xml:space="preserve"> </w:t>
        </w:r>
      </w:hyperlink>
    </w:p>
    <w:p w14:paraId="1B473A07" w14:textId="77777777" w:rsidR="00C023A6" w:rsidRDefault="00000000">
      <w:pPr>
        <w:ind w:left="720" w:right="0" w:hanging="374"/>
      </w:pPr>
      <w:r>
        <w:t xml:space="preserve">Horowitz, Veronica L. (2020). A time for mercy. </w:t>
      </w:r>
      <w:r>
        <w:rPr>
          <w:i/>
        </w:rPr>
        <w:t>Moving Corrections and Sentencing Forward: Building on the Record</w:t>
      </w:r>
      <w:r>
        <w:t>. Eds. Lattimore, P.K., Huebner, B.M., &amp; Taxman, F.S. Routledge.</w:t>
      </w:r>
      <w:r>
        <w:rPr>
          <w:b/>
        </w:rPr>
        <w:t xml:space="preserve"> </w:t>
      </w:r>
    </w:p>
    <w:p w14:paraId="1689E581" w14:textId="77777777" w:rsidR="00C023A6" w:rsidRDefault="00000000">
      <w:pPr>
        <w:ind w:left="720" w:right="0" w:hanging="374"/>
      </w:pPr>
      <w:proofErr w:type="spellStart"/>
      <w:r>
        <w:t>Utržan</w:t>
      </w:r>
      <w:proofErr w:type="spellEnd"/>
      <w:r>
        <w:t xml:space="preserve">, Damir, Caitlin, Curry and </w:t>
      </w:r>
      <w:r>
        <w:rPr>
          <w:b/>
        </w:rPr>
        <w:t>Veronica L.</w:t>
      </w:r>
      <w:r>
        <w:t xml:space="preserve"> </w:t>
      </w:r>
      <w:r>
        <w:rPr>
          <w:b/>
        </w:rPr>
        <w:t>Horowitz</w:t>
      </w:r>
      <w:r>
        <w:t xml:space="preserve">. 2019. </w:t>
      </w:r>
      <w:r>
        <w:rPr>
          <w:i/>
        </w:rPr>
        <w:t>Parental incarceration and child wellbeing: Analyzing semi-structured interviews using a phenomenological approach</w:t>
      </w:r>
      <w:r>
        <w:t xml:space="preserve">. 1 Oliver’s Yard, 55 City Road, London EC1Y 1SP United Kingdom: SAGE Publications Ltd. </w:t>
      </w:r>
    </w:p>
    <w:p w14:paraId="433639DD" w14:textId="77777777" w:rsidR="00C023A6" w:rsidRDefault="00000000">
      <w:pPr>
        <w:ind w:left="720" w:right="0" w:hanging="374"/>
      </w:pPr>
      <w:proofErr w:type="spellStart"/>
      <w:r>
        <w:t>Uggen</w:t>
      </w:r>
      <w:proofErr w:type="spellEnd"/>
      <w:r>
        <w:t xml:space="preserve">, Christopher, </w:t>
      </w:r>
      <w:r>
        <w:rPr>
          <w:b/>
          <w:sz w:val="22"/>
        </w:rPr>
        <w:t xml:space="preserve">Veronica L. </w:t>
      </w:r>
      <w:r>
        <w:rPr>
          <w:b/>
        </w:rPr>
        <w:t>Horowitz</w:t>
      </w:r>
      <w:r>
        <w:t>,</w:t>
      </w:r>
      <w:r>
        <w:rPr>
          <w:b/>
        </w:rPr>
        <w:t xml:space="preserve"> </w:t>
      </w:r>
      <w:r>
        <w:t xml:space="preserve">and Robert Stewart. (2017). Public criminology and criminologists with records. </w:t>
      </w:r>
      <w:r>
        <w:rPr>
          <w:i/>
        </w:rPr>
        <w:t>The Criminologist, 42</w:t>
      </w:r>
      <w:r>
        <w:t xml:space="preserve">(1), 3-7.  </w:t>
      </w:r>
    </w:p>
    <w:p w14:paraId="1256AF60" w14:textId="77777777" w:rsidR="00C023A6" w:rsidRDefault="00000000">
      <w:pPr>
        <w:ind w:left="720" w:right="0" w:hanging="374"/>
      </w:pPr>
      <w:r>
        <w:lastRenderedPageBreak/>
        <w:t xml:space="preserve">Horowitz, Veronica L. (2015). (Book review). Can’t catch a break: Gender, jail, and the limits of personal responsibility. Authors: Susan Sered &amp; Maureen Norton-Hawk. </w:t>
      </w:r>
      <w:r>
        <w:rPr>
          <w:i/>
        </w:rPr>
        <w:t>Criminal Justice Review</w:t>
      </w:r>
      <w:r>
        <w:t xml:space="preserve">, </w:t>
      </w:r>
      <w:r>
        <w:rPr>
          <w:i/>
        </w:rPr>
        <w:t>40</w:t>
      </w:r>
      <w:r>
        <w:t xml:space="preserve">(3) 406-408. </w:t>
      </w:r>
      <w:hyperlink r:id="rId35">
        <w:r>
          <w:rPr>
            <w:color w:val="0000FF"/>
            <w:u w:val="single" w:color="0000FF"/>
          </w:rPr>
          <w:t>https://doi.org/10.1177/0734016815577802</w:t>
        </w:r>
      </w:hyperlink>
      <w:hyperlink r:id="rId36">
        <w:r>
          <w:t xml:space="preserve"> </w:t>
        </w:r>
      </w:hyperlink>
    </w:p>
    <w:p w14:paraId="2292B26B" w14:textId="77777777" w:rsidR="00C023A6" w:rsidRDefault="00000000">
      <w:pPr>
        <w:ind w:left="720" w:right="0" w:hanging="374"/>
      </w:pPr>
      <w:r>
        <w:rPr>
          <w:b/>
        </w:rPr>
        <w:t>Horowitz, Veronica L</w:t>
      </w:r>
      <w:r>
        <w:t xml:space="preserve">., and Christopher </w:t>
      </w:r>
      <w:proofErr w:type="spellStart"/>
      <w:r>
        <w:t>Uggen</w:t>
      </w:r>
      <w:proofErr w:type="spellEnd"/>
      <w:r>
        <w:t xml:space="preserve">. (2015). Crime, punishment, and politics. </w:t>
      </w:r>
      <w:r>
        <w:rPr>
          <w:i/>
        </w:rPr>
        <w:t>Encyclopedia of American Political Culture.</w:t>
      </w:r>
      <w:r>
        <w:t xml:space="preserve"> Ed. Michael Shally-Jensen. Santa Barbara, CA: ABD-CLIO. </w:t>
      </w:r>
    </w:p>
    <w:p w14:paraId="70D383B7" w14:textId="77777777" w:rsidR="00C023A6" w:rsidRDefault="00000000">
      <w:pPr>
        <w:spacing w:after="0"/>
        <w:ind w:left="720" w:right="0" w:hanging="374"/>
      </w:pPr>
      <w:r>
        <w:t xml:space="preserve">Horowitz, Veronica L. (2014). (Book review) A plague of prisons: The epidemiology of mass incarceration in America. Author: Ernest, Drucker. </w:t>
      </w:r>
      <w:r>
        <w:rPr>
          <w:i/>
        </w:rPr>
        <w:t>Criminal Justice</w:t>
      </w:r>
      <w:r>
        <w:t xml:space="preserve"> </w:t>
      </w:r>
      <w:r>
        <w:rPr>
          <w:i/>
        </w:rPr>
        <w:t>Review</w:t>
      </w:r>
      <w:r>
        <w:t xml:space="preserve">, </w:t>
      </w:r>
      <w:r>
        <w:rPr>
          <w:i/>
        </w:rPr>
        <w:t>39</w:t>
      </w:r>
      <w:r>
        <w:t>(2), 219-</w:t>
      </w:r>
    </w:p>
    <w:p w14:paraId="7D71034E" w14:textId="77777777" w:rsidR="00C023A6" w:rsidRDefault="00000000">
      <w:pPr>
        <w:spacing w:after="179" w:line="249" w:lineRule="auto"/>
        <w:ind w:left="715" w:right="0" w:hanging="10"/>
      </w:pPr>
      <w:r>
        <w:t xml:space="preserve">220. </w:t>
      </w:r>
      <w:hyperlink r:id="rId37">
        <w:r>
          <w:rPr>
            <w:color w:val="0000FF"/>
            <w:u w:val="single" w:color="0000FF"/>
          </w:rPr>
          <w:t>https://doi.org/10.1177/0734016814523035</w:t>
        </w:r>
      </w:hyperlink>
      <w:hyperlink r:id="rId38">
        <w:r>
          <w:t xml:space="preserve"> </w:t>
        </w:r>
      </w:hyperlink>
    </w:p>
    <w:p w14:paraId="17090C8D" w14:textId="1A972637" w:rsidR="00B0104F" w:rsidRPr="00B0104F" w:rsidRDefault="00000000" w:rsidP="00806AF8">
      <w:pPr>
        <w:pStyle w:val="Heading2"/>
        <w:pBdr>
          <w:bottom w:val="single" w:sz="6" w:space="1" w:color="auto"/>
        </w:pBdr>
        <w:spacing w:after="240"/>
        <w:ind w:right="-1"/>
        <w:rPr>
          <w:sz w:val="28"/>
        </w:rPr>
      </w:pPr>
      <w:r>
        <w:rPr>
          <w:sz w:val="28"/>
        </w:rPr>
        <w:t>P</w:t>
      </w:r>
      <w:r>
        <w:t xml:space="preserve">OLICY </w:t>
      </w:r>
      <w:r>
        <w:rPr>
          <w:sz w:val="28"/>
        </w:rPr>
        <w:t>E</w:t>
      </w:r>
      <w:r>
        <w:t xml:space="preserve">VALUATIONS AND </w:t>
      </w:r>
      <w:r>
        <w:rPr>
          <w:sz w:val="28"/>
        </w:rPr>
        <w:t>R</w:t>
      </w:r>
      <w:r>
        <w:t>EPORTS</w:t>
      </w:r>
      <w:r>
        <w:rPr>
          <w:sz w:val="28"/>
        </w:rPr>
        <w:t xml:space="preserve"> </w:t>
      </w:r>
    </w:p>
    <w:p w14:paraId="410554F3" w14:textId="77777777" w:rsidR="00C023A6" w:rsidRDefault="00000000">
      <w:pPr>
        <w:spacing w:after="190"/>
        <w:ind w:left="720" w:right="0" w:hanging="360"/>
      </w:pPr>
      <w:r>
        <w:t xml:space="preserve">Stewart, Robert., </w:t>
      </w:r>
      <w:r>
        <w:rPr>
          <w:b/>
        </w:rPr>
        <w:t>Veronica L. Horowitz</w:t>
      </w:r>
      <w:r>
        <w:t xml:space="preserve">, and Christopher </w:t>
      </w:r>
      <w:proofErr w:type="spellStart"/>
      <w:r>
        <w:t>Uggen</w:t>
      </w:r>
      <w:proofErr w:type="spellEnd"/>
      <w:r>
        <w:t>. (2017).</w:t>
      </w:r>
      <w:r>
        <w:rPr>
          <w:b/>
        </w:rPr>
        <w:t xml:space="preserve"> </w:t>
      </w:r>
      <w:r>
        <w:t>Monetary Sanctions in Minnesota</w:t>
      </w:r>
      <w:r>
        <w:rPr>
          <w:i/>
        </w:rPr>
        <w:t xml:space="preserve"> </w:t>
      </w:r>
      <w:r>
        <w:t xml:space="preserve">in </w:t>
      </w:r>
      <w:r>
        <w:rPr>
          <w:i/>
        </w:rPr>
        <w:t>Monetary Sanctions in the Criminal Justice System</w:t>
      </w:r>
      <w:r>
        <w:t xml:space="preserve">. Seattle, Washington: University of Washington (98-122).  </w:t>
      </w:r>
    </w:p>
    <w:p w14:paraId="0498CE7D" w14:textId="77777777" w:rsidR="00C023A6" w:rsidRDefault="00000000">
      <w:pPr>
        <w:spacing w:after="189"/>
        <w:ind w:left="720" w:right="0" w:hanging="360"/>
      </w:pPr>
      <w:r>
        <w:rPr>
          <w:b/>
        </w:rPr>
        <w:t>Horowitz, Veronica L</w:t>
      </w:r>
      <w:r>
        <w:t xml:space="preserve">., Ashir </w:t>
      </w:r>
      <w:proofErr w:type="spellStart"/>
      <w:r>
        <w:t>Kanerismen</w:t>
      </w:r>
      <w:proofErr w:type="spellEnd"/>
      <w:r>
        <w:t xml:space="preserve">, Ethan Scrivner, and Julie Wright. (2015). </w:t>
      </w:r>
      <w:r>
        <w:rPr>
          <w:i/>
        </w:rPr>
        <w:t>Domestic Report on Children of Incarcerated Caregivers</w:t>
      </w:r>
      <w:r>
        <w:t xml:space="preserve">. Minneapolis, MN. </w:t>
      </w:r>
    </w:p>
    <w:p w14:paraId="75364D93" w14:textId="77777777" w:rsidR="00C023A6" w:rsidRDefault="00000000">
      <w:pPr>
        <w:spacing w:after="9"/>
        <w:ind w:left="360" w:right="0" w:firstLine="0"/>
      </w:pPr>
      <w:r>
        <w:t xml:space="preserve">Richardson, Brad, Vivian Hayashi, and </w:t>
      </w:r>
      <w:r>
        <w:rPr>
          <w:b/>
        </w:rPr>
        <w:t>Veronica L. Horowitz</w:t>
      </w:r>
      <w:r>
        <w:t xml:space="preserve">. (2015). </w:t>
      </w:r>
      <w:r>
        <w:rPr>
          <w:i/>
        </w:rPr>
        <w:t xml:space="preserve">Iowa Project </w:t>
      </w:r>
    </w:p>
    <w:p w14:paraId="3F4AFB23" w14:textId="77777777" w:rsidR="00C023A6" w:rsidRDefault="00000000">
      <w:pPr>
        <w:spacing w:after="177" w:line="259" w:lineRule="auto"/>
        <w:ind w:left="0" w:right="174" w:firstLine="0"/>
        <w:jc w:val="right"/>
      </w:pPr>
      <w:r>
        <w:rPr>
          <w:i/>
        </w:rPr>
        <w:t>LAUNCH Cumulative Evaluation Report (2009-2015)</w:t>
      </w:r>
      <w:r>
        <w:t xml:space="preserve">. Iowa City, IA: University of Iowa. </w:t>
      </w:r>
    </w:p>
    <w:p w14:paraId="3A91356C" w14:textId="77777777" w:rsidR="00C023A6" w:rsidRDefault="00000000">
      <w:pPr>
        <w:spacing w:after="9"/>
        <w:ind w:left="360" w:right="0" w:firstLine="0"/>
      </w:pPr>
      <w:r>
        <w:t xml:space="preserve">Landsman, Miriam J., Brad Richardson, Kellee McCrory, Asya Gindin, and </w:t>
      </w:r>
      <w:r>
        <w:rPr>
          <w:b/>
        </w:rPr>
        <w:t xml:space="preserve">Veronica L. </w:t>
      </w:r>
    </w:p>
    <w:p w14:paraId="6FBB438D" w14:textId="77777777" w:rsidR="00C023A6" w:rsidRDefault="00000000">
      <w:pPr>
        <w:spacing w:after="191" w:line="249" w:lineRule="auto"/>
        <w:ind w:left="730" w:right="0" w:hanging="10"/>
      </w:pPr>
      <w:r>
        <w:rPr>
          <w:b/>
        </w:rPr>
        <w:t>Horowitz</w:t>
      </w:r>
      <w:r>
        <w:t xml:space="preserve">. (2009). </w:t>
      </w:r>
      <w:r>
        <w:rPr>
          <w:i/>
        </w:rPr>
        <w:t>Evaluation of Title IV-E Waiver for</w:t>
      </w:r>
      <w:r>
        <w:t xml:space="preserve"> </w:t>
      </w:r>
      <w:r>
        <w:rPr>
          <w:i/>
        </w:rPr>
        <w:t>Subsidized Guardianship in Iowa</w:t>
      </w:r>
      <w:r>
        <w:t xml:space="preserve">. Iowa City, IA: University of Iowa. </w:t>
      </w:r>
    </w:p>
    <w:p w14:paraId="7E1B77D2" w14:textId="77777777" w:rsidR="00C023A6" w:rsidRDefault="00000000">
      <w:pPr>
        <w:spacing w:after="190" w:line="249" w:lineRule="auto"/>
        <w:ind w:left="720" w:right="0" w:hanging="360"/>
      </w:pPr>
      <w:r>
        <w:t xml:space="preserve">Saunders, Edward, Miriam J. Landsman, Nancy Graf, and </w:t>
      </w:r>
      <w:r>
        <w:rPr>
          <w:b/>
        </w:rPr>
        <w:t>Veronica L. Horowitz</w:t>
      </w:r>
      <w:r>
        <w:t xml:space="preserve">. (2004). </w:t>
      </w:r>
      <w:r>
        <w:rPr>
          <w:i/>
        </w:rPr>
        <w:t>A Cross-Site</w:t>
      </w:r>
      <w:r>
        <w:t xml:space="preserve"> </w:t>
      </w:r>
      <w:r>
        <w:rPr>
          <w:i/>
        </w:rPr>
        <w:t xml:space="preserve">Evaluation of Iowa’s Adolescent Pregnancy Prevention, Intervention, and Community Programs. </w:t>
      </w:r>
      <w:r>
        <w:t xml:space="preserve">Iowa City, IA: University of Iowa. </w:t>
      </w:r>
    </w:p>
    <w:p w14:paraId="7ED0C060" w14:textId="77777777" w:rsidR="00C023A6" w:rsidRDefault="00000000">
      <w:pPr>
        <w:spacing w:after="227" w:line="249" w:lineRule="auto"/>
        <w:ind w:left="720" w:right="0" w:hanging="360"/>
      </w:pPr>
      <w:r>
        <w:t xml:space="preserve">Saunders, Edward, Miriam J. Landsman, Nancy Graf, and </w:t>
      </w:r>
      <w:r>
        <w:rPr>
          <w:b/>
        </w:rPr>
        <w:t>Veronica L. Horowitz</w:t>
      </w:r>
      <w:r>
        <w:t xml:space="preserve">. (2003). </w:t>
      </w:r>
      <w:r>
        <w:rPr>
          <w:i/>
        </w:rPr>
        <w:t xml:space="preserve">A Cross-Site Evaluation of Iowa’s Adolescent Pregnancy Prevention, Intervention, and Community Programs. </w:t>
      </w:r>
      <w:r>
        <w:t xml:space="preserve">Iowa City, IA: University of Iowa. </w:t>
      </w:r>
    </w:p>
    <w:p w14:paraId="73496952" w14:textId="33A7CEE5" w:rsidR="00B0104F" w:rsidRDefault="00000000" w:rsidP="00B0104F">
      <w:pPr>
        <w:pStyle w:val="Heading1"/>
        <w:pBdr>
          <w:bottom w:val="single" w:sz="6" w:space="1" w:color="auto"/>
        </w:pBdr>
        <w:spacing w:after="240"/>
        <w:ind w:left="-5"/>
      </w:pPr>
      <w:r>
        <w:t xml:space="preserve">GRANTS, AWARDS, AND FELLOWSHIPS </w:t>
      </w:r>
    </w:p>
    <w:p w14:paraId="34CD263D" w14:textId="32A9AA4E" w:rsidR="00B0104F" w:rsidRPr="00B0104F" w:rsidRDefault="00000000" w:rsidP="00806AF8">
      <w:pPr>
        <w:pStyle w:val="Heading2"/>
        <w:pBdr>
          <w:bottom w:val="single" w:sz="6" w:space="1" w:color="auto"/>
        </w:pBdr>
        <w:spacing w:after="240"/>
        <w:ind w:right="-1"/>
        <w:rPr>
          <w:sz w:val="28"/>
        </w:rPr>
      </w:pPr>
      <w:r>
        <w:rPr>
          <w:sz w:val="28"/>
        </w:rPr>
        <w:t>G</w:t>
      </w:r>
      <w:r>
        <w:t xml:space="preserve">RANTS </w:t>
      </w:r>
      <w:r>
        <w:rPr>
          <w:sz w:val="28"/>
        </w:rPr>
        <w:t>U</w:t>
      </w:r>
      <w:r>
        <w:t xml:space="preserve">NDER </w:t>
      </w:r>
      <w:r>
        <w:rPr>
          <w:sz w:val="28"/>
        </w:rPr>
        <w:t>R</w:t>
      </w:r>
      <w:r>
        <w:t xml:space="preserve">EVIEW </w:t>
      </w:r>
      <w:r>
        <w:rPr>
          <w:sz w:val="28"/>
        </w:rPr>
        <w:t xml:space="preserve"> </w:t>
      </w:r>
    </w:p>
    <w:p w14:paraId="34A8C422" w14:textId="77777777" w:rsidR="00C023A6" w:rsidRDefault="00000000">
      <w:pPr>
        <w:spacing w:after="0"/>
        <w:ind w:left="720" w:right="0" w:hanging="360"/>
      </w:pPr>
      <w:r>
        <w:rPr>
          <w:i/>
        </w:rPr>
        <w:t xml:space="preserve">National Science Foundation </w:t>
      </w:r>
      <w:r>
        <w:t xml:space="preserve">($2,499,470.00) SCC-IRG Track </w:t>
      </w:r>
      <w:proofErr w:type="gramStart"/>
      <w:r>
        <w:t>1:Prisons</w:t>
      </w:r>
      <w:proofErr w:type="gramEnd"/>
      <w:r>
        <w:t xml:space="preserve"> Evolving as Connected Communities. [Co-PI with Michael Saine [PI]]. $398,799. </w:t>
      </w:r>
    </w:p>
    <w:p w14:paraId="4BC8843B" w14:textId="5D56D132" w:rsidR="00B0104F" w:rsidRPr="00B0104F" w:rsidRDefault="00000000" w:rsidP="00B0104F">
      <w:pPr>
        <w:spacing w:after="228" w:line="259" w:lineRule="auto"/>
        <w:ind w:left="330" w:right="-3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382952A" wp14:editId="5A671E20">
                <wp:extent cx="5867400" cy="6096"/>
                <wp:effectExtent l="0" t="0" r="0" b="0"/>
                <wp:docPr id="12801" name="Group 1280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6096"/>
                          <a:chOff x="0" y="0"/>
                          <a:chExt cx="5867400" cy="6096"/>
                        </a:xfrm>
                      </wpg:grpSpPr>
                      <wps:wsp>
                        <wps:cNvPr id="1224" name="Shape 1224"/>
                        <wps:cNvSpPr/>
                        <wps:spPr>
                          <a:xfrm>
                            <a:off x="0" y="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6096" cap="sq">
                            <a:custDash>
                              <a:ds d="1" sp="96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B40D0A" id="Group 12801" o:spid="_x0000_s1026" alt="&quot;&quot;" style="width:462pt;height:.5pt;mso-position-horizontal-relative:char;mso-position-vertical-relative:line" coordsize="58674,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">
                <v:shape id="Shape 1224" o:spid="_x0000_s1027" style="position:absolute;width:58674;height:0;visibility:visible;mso-wrap-style:square;v-text-anchor:top" coordsize="586740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" path="m,l5867400,e" filled="f" strokeweight=".48pt">
                  <v:stroke miterlimit="83231f" joinstyle="miter" endcap="square"/>
                  <v:path arrowok="t" textboxrect="0,0,5867400,0"/>
                </v:shape>
                <w10:anchorlock/>
              </v:group>
            </w:pict>
          </mc:Fallback>
        </mc:AlternateContent>
      </w:r>
    </w:p>
    <w:p w14:paraId="6994C8ED" w14:textId="4BDDB6DC" w:rsidR="00B0104F" w:rsidRPr="00B0104F" w:rsidRDefault="00000000" w:rsidP="00806AF8">
      <w:pPr>
        <w:pStyle w:val="Heading2"/>
        <w:pBdr>
          <w:bottom w:val="single" w:sz="6" w:space="1" w:color="auto"/>
        </w:pBdr>
        <w:ind w:right="-1"/>
      </w:pPr>
      <w:r>
        <w:rPr>
          <w:sz w:val="28"/>
        </w:rPr>
        <w:t>E</w:t>
      </w:r>
      <w:r>
        <w:t xml:space="preserve">XTERNAL </w:t>
      </w:r>
    </w:p>
    <w:p w14:paraId="4775FA94" w14:textId="720679FC" w:rsidR="00C023A6" w:rsidRPr="00B0104F" w:rsidRDefault="00000000" w:rsidP="00B0104F">
      <w:pPr>
        <w:spacing w:after="3" w:line="265" w:lineRule="auto"/>
        <w:ind w:left="10" w:right="0" w:hanging="10"/>
        <w:rPr>
          <w:sz w:val="22"/>
        </w:rPr>
      </w:pPr>
      <w:r>
        <w:rPr>
          <w:sz w:val="28"/>
        </w:rPr>
        <w:t xml:space="preserve"> </w:t>
      </w:r>
    </w:p>
    <w:p w14:paraId="629CBDB0" w14:textId="7F5C17C7" w:rsidR="00C023A6" w:rsidRDefault="00B0104F">
      <w:pPr>
        <w:tabs>
          <w:tab w:val="center" w:pos="5169"/>
        </w:tabs>
        <w:spacing w:after="288"/>
        <w:ind w:left="0" w:right="0" w:firstLine="0"/>
      </w:pPr>
      <w:r>
        <w:t xml:space="preserve">  </w:t>
      </w:r>
      <w:r w:rsidR="00000000">
        <w:t xml:space="preserve">2025 </w:t>
      </w:r>
      <w:r w:rsidR="00000000">
        <w:tab/>
      </w:r>
      <w:r w:rsidR="00000000">
        <w:rPr>
          <w:i/>
        </w:rPr>
        <w:t xml:space="preserve">The Institute for Humane Studies. </w:t>
      </w:r>
      <w:r w:rsidR="00000000">
        <w:t>Little Scandinavia: The Expansion.</w:t>
      </w:r>
      <w:r w:rsidR="00000000">
        <w:rPr>
          <w:i/>
        </w:rPr>
        <w:t xml:space="preserve"> </w:t>
      </w:r>
      <w:r w:rsidR="00000000">
        <w:t xml:space="preserve">$5,000. </w:t>
      </w:r>
    </w:p>
    <w:p w14:paraId="322602D9" w14:textId="77777777" w:rsidR="00C023A6" w:rsidRDefault="00000000">
      <w:pPr>
        <w:spacing w:after="281"/>
        <w:ind w:left="1425" w:right="0" w:hanging="1296"/>
      </w:pPr>
      <w:r>
        <w:t xml:space="preserve">2024-2025 </w:t>
      </w:r>
      <w:r>
        <w:tab/>
      </w:r>
      <w:r>
        <w:rPr>
          <w:i/>
        </w:rPr>
        <w:t>William T. Grant Foundation</w:t>
      </w:r>
      <w:r>
        <w:t xml:space="preserve">. Collateral Benefits of Prison Education: A Randomized, Family-Level Impact Evaluation. [Co-I with Ashley Barr [PI], Mary Nell Trautner]. $50,000. </w:t>
      </w:r>
    </w:p>
    <w:p w14:paraId="7748069C" w14:textId="77777777" w:rsidR="00C023A6" w:rsidRDefault="00000000">
      <w:pPr>
        <w:spacing w:after="281"/>
        <w:ind w:left="1425" w:right="0" w:hanging="1296"/>
      </w:pPr>
      <w:r>
        <w:lastRenderedPageBreak/>
        <w:t xml:space="preserve">2021-2024 </w:t>
      </w:r>
      <w:r>
        <w:tab/>
      </w:r>
      <w:r>
        <w:rPr>
          <w:i/>
        </w:rPr>
        <w:t xml:space="preserve">Arnold Ventures. </w:t>
      </w:r>
      <w:r>
        <w:t xml:space="preserve">($1,745,816) “Dual Debt: Understanding the Relationship between Legal Financial Obligations and Child Support Debt.” Part of Monetary Sanctions Collective: Understanding the Broader Reach and Burden of Monetary Sanctions.  [Co-I with Christopher </w:t>
      </w:r>
      <w:proofErr w:type="spellStart"/>
      <w:r>
        <w:t>Uggen</w:t>
      </w:r>
      <w:proofErr w:type="spellEnd"/>
      <w:r>
        <w:t xml:space="preserve"> [PI], Robert Stewart, Kimberly </w:t>
      </w:r>
      <w:proofErr w:type="spellStart"/>
      <w:r>
        <w:t>SpencerSuarez</w:t>
      </w:r>
      <w:proofErr w:type="spellEnd"/>
      <w:r>
        <w:t xml:space="preserve">, Ryan Larson, and Frank Edwards]. $486,025. </w:t>
      </w:r>
    </w:p>
    <w:p w14:paraId="21328F53" w14:textId="77777777" w:rsidR="00C023A6" w:rsidRDefault="00000000">
      <w:pPr>
        <w:ind w:left="1425" w:right="0" w:hanging="1296"/>
      </w:pPr>
      <w:r>
        <w:t xml:space="preserve">2021-2021 </w:t>
      </w:r>
      <w:r>
        <w:tab/>
      </w:r>
      <w:r>
        <w:rPr>
          <w:i/>
        </w:rPr>
        <w:t xml:space="preserve">National Science Foundation. </w:t>
      </w:r>
      <w:r>
        <w:t xml:space="preserve">($149,998.00) Prisons Evolving as Connected Communities. [Co-PI with Eden Badertscher [PI]. $25,000. </w:t>
      </w:r>
    </w:p>
    <w:p w14:paraId="2BB13859" w14:textId="77777777" w:rsidR="00C023A6" w:rsidRDefault="00000000">
      <w:pPr>
        <w:spacing w:after="267" w:line="265" w:lineRule="auto"/>
        <w:ind w:left="1440" w:right="0" w:hanging="1296"/>
      </w:pPr>
      <w:r>
        <w:t xml:space="preserve">2019-2024 </w:t>
      </w:r>
      <w:r>
        <w:tab/>
      </w:r>
      <w:r>
        <w:rPr>
          <w:i/>
        </w:rPr>
        <w:t>Arnold Ventures</w:t>
      </w:r>
      <w:r>
        <w:t>. ($166,981) T</w:t>
      </w:r>
      <w:r>
        <w:rPr>
          <w:sz w:val="22"/>
        </w:rPr>
        <w:t xml:space="preserve">he Scandinavian Prison Project: Adapting and Evaluating Scandinavian Penal Practices in Support of American Reform.” [Investigator under Jordan Hyatt [PI] and Synøve Andersen [PI]. </w:t>
      </w:r>
      <w:r>
        <w:t xml:space="preserve">$60,000. </w:t>
      </w:r>
    </w:p>
    <w:p w14:paraId="48CB75F7" w14:textId="77777777" w:rsidR="00C023A6" w:rsidRDefault="00000000">
      <w:pPr>
        <w:tabs>
          <w:tab w:val="center" w:pos="5066"/>
        </w:tabs>
        <w:spacing w:after="15" w:line="249" w:lineRule="auto"/>
        <w:ind w:left="0" w:right="0" w:firstLine="0"/>
      </w:pPr>
      <w:r>
        <w:t xml:space="preserve">2018-2019 </w:t>
      </w:r>
      <w:r>
        <w:tab/>
      </w:r>
      <w:r>
        <w:rPr>
          <w:i/>
        </w:rPr>
        <w:t>Institute for Research on Poverty, University of Wisconsin, Madison</w:t>
      </w:r>
      <w:r>
        <w:t xml:space="preserve">. “Dual </w:t>
      </w:r>
    </w:p>
    <w:p w14:paraId="40795115" w14:textId="77777777" w:rsidR="00C023A6" w:rsidRDefault="00000000">
      <w:pPr>
        <w:spacing w:after="281"/>
        <w:ind w:left="1440" w:right="0" w:firstLine="0"/>
      </w:pPr>
      <w:r>
        <w:t xml:space="preserve">Debtors: Child Support and Criminal Financial Legal Obligations.” [Co-I with PI Chris </w:t>
      </w:r>
      <w:proofErr w:type="spellStart"/>
      <w:r>
        <w:t>Uggen</w:t>
      </w:r>
      <w:proofErr w:type="spellEnd"/>
      <w:r>
        <w:t xml:space="preserve">, Co-I’s Rob Stewart, Frank Edwards, Emmi Obara, and Kim </w:t>
      </w:r>
      <w:proofErr w:type="spellStart"/>
      <w:r>
        <w:t>SpencerSuarez</w:t>
      </w:r>
      <w:proofErr w:type="spellEnd"/>
      <w:r>
        <w:t xml:space="preserve">]. $18.938. </w:t>
      </w:r>
    </w:p>
    <w:p w14:paraId="09286FFE" w14:textId="77777777" w:rsidR="00C023A6" w:rsidRDefault="00000000">
      <w:pPr>
        <w:spacing w:after="257"/>
        <w:ind w:left="1425" w:right="0" w:hanging="1296"/>
      </w:pPr>
      <w:r>
        <w:t xml:space="preserve">2017-2018 </w:t>
      </w:r>
      <w:r>
        <w:tab/>
      </w:r>
      <w:r>
        <w:rPr>
          <w:i/>
        </w:rPr>
        <w:t xml:space="preserve">Horowitz Foundation for Social Policy, New Brunswick, NJ. </w:t>
      </w:r>
      <w:r>
        <w:t>“Towards a Sociology of Mercy: A Mixed-Methods Analysis of Commutation Release in the United States.” $</w:t>
      </w:r>
      <w:proofErr w:type="gramStart"/>
      <w:r>
        <w:t>7,500.*</w:t>
      </w:r>
      <w:proofErr w:type="gramEnd"/>
      <w:r>
        <w:t xml:space="preserve">no relation </w:t>
      </w:r>
    </w:p>
    <w:p w14:paraId="6F5D232F" w14:textId="77777777" w:rsidR="00C023A6" w:rsidRDefault="00000000">
      <w:pPr>
        <w:tabs>
          <w:tab w:val="center" w:pos="5151"/>
        </w:tabs>
        <w:spacing w:after="15" w:line="249" w:lineRule="auto"/>
        <w:ind w:left="0" w:right="0" w:firstLine="0"/>
      </w:pPr>
      <w:r>
        <w:t xml:space="preserve">2017-2018 </w:t>
      </w:r>
      <w:r>
        <w:tab/>
      </w:r>
      <w:r>
        <w:rPr>
          <w:i/>
        </w:rPr>
        <w:t xml:space="preserve">Dissertation Scholarship, Division on Corrections and Sentencing, American </w:t>
      </w:r>
    </w:p>
    <w:p w14:paraId="631BBFF4" w14:textId="77777777" w:rsidR="00C023A6" w:rsidRDefault="00000000">
      <w:pPr>
        <w:spacing w:after="281"/>
        <w:ind w:left="1440" w:right="0" w:firstLine="0"/>
      </w:pPr>
      <w:r>
        <w:rPr>
          <w:i/>
        </w:rPr>
        <w:t xml:space="preserve">Society of Criminology. </w:t>
      </w:r>
      <w:r>
        <w:t xml:space="preserve">“Towards a Sociology of Mercy: A Mixed-Methods Analysis of Commutation Release in the United States.” $1,000. </w:t>
      </w:r>
    </w:p>
    <w:p w14:paraId="3A9FD379" w14:textId="77777777" w:rsidR="00C023A6" w:rsidRDefault="00000000">
      <w:pPr>
        <w:spacing w:after="325"/>
        <w:ind w:left="1425" w:right="0" w:hanging="1296"/>
      </w:pPr>
      <w:r>
        <w:t xml:space="preserve">2017-2018 </w:t>
      </w:r>
      <w:r>
        <w:tab/>
      </w:r>
      <w:r>
        <w:rPr>
          <w:i/>
        </w:rPr>
        <w:t>Feminist Criminology Scholarship, Division on Women and Crime, American Society of Criminology</w:t>
      </w:r>
      <w:r>
        <w:t xml:space="preserve">. “Mercy in a Punitive Place? A Case Study of Gender and Commutation in Louisiana.” $5,000.  </w:t>
      </w:r>
    </w:p>
    <w:p w14:paraId="03C6C8B5" w14:textId="349A3BEF" w:rsidR="00C023A6" w:rsidRPr="00B0104F" w:rsidRDefault="00000000" w:rsidP="00806AF8">
      <w:pPr>
        <w:pStyle w:val="Heading2"/>
        <w:pBdr>
          <w:bottom w:val="single" w:sz="6" w:space="1" w:color="auto"/>
        </w:pBdr>
        <w:spacing w:after="240"/>
        <w:ind w:right="-1"/>
        <w:rPr>
          <w:sz w:val="28"/>
        </w:rPr>
      </w:pPr>
      <w:r>
        <w:rPr>
          <w:sz w:val="28"/>
        </w:rPr>
        <w:t>I</w:t>
      </w:r>
      <w:r>
        <w:t xml:space="preserve">NTERNAL </w:t>
      </w:r>
      <w:r>
        <w:rPr>
          <w:sz w:val="28"/>
        </w:rPr>
        <w:t xml:space="preserve"> </w:t>
      </w:r>
    </w:p>
    <w:p w14:paraId="7C0E6738" w14:textId="77777777" w:rsidR="00C023A6" w:rsidRDefault="00000000">
      <w:pPr>
        <w:spacing w:after="257"/>
        <w:ind w:left="1425" w:right="0" w:hanging="1296"/>
      </w:pPr>
      <w:r>
        <w:t xml:space="preserve">2022-2023 </w:t>
      </w:r>
      <w:r>
        <w:tab/>
      </w:r>
      <w:r>
        <w:rPr>
          <w:i/>
        </w:rPr>
        <w:t>Research Grant, Baldy Center for Law &amp; Social Policy</w:t>
      </w:r>
      <w:r>
        <w:t xml:space="preserve">, “Strengthening University Policy and Practice to Serve System- Impacted Students.” $5,000. [Co-I with Ashley Barr, Mary Nell Trautner, and Joshua Coene)]. </w:t>
      </w:r>
    </w:p>
    <w:p w14:paraId="4F9ADAA3" w14:textId="77777777" w:rsidR="00C023A6" w:rsidRDefault="00000000">
      <w:pPr>
        <w:spacing w:after="258" w:line="249" w:lineRule="auto"/>
        <w:ind w:left="1425" w:right="0" w:hanging="1296"/>
      </w:pPr>
      <w:r>
        <w:t xml:space="preserve">2024-2025 </w:t>
      </w:r>
      <w:r>
        <w:tab/>
      </w:r>
      <w:r>
        <w:rPr>
          <w:i/>
        </w:rPr>
        <w:t>Faculty Grants for Global and International Research, Office of International Education</w:t>
      </w:r>
      <w:r>
        <w:t>, “The Scandinavian Prison Project.” $5,000.</w:t>
      </w:r>
      <w:r>
        <w:rPr>
          <w:i/>
        </w:rPr>
        <w:t xml:space="preserve">  </w:t>
      </w:r>
    </w:p>
    <w:p w14:paraId="02C26C78" w14:textId="77777777" w:rsidR="00C023A6" w:rsidRDefault="00000000">
      <w:pPr>
        <w:spacing w:after="257"/>
        <w:ind w:left="1425" w:right="0" w:hanging="1296"/>
      </w:pPr>
      <w:r>
        <w:t xml:space="preserve">2022-2023 </w:t>
      </w:r>
      <w:r>
        <w:tab/>
      </w:r>
      <w:r>
        <w:rPr>
          <w:i/>
        </w:rPr>
        <w:t>Research Grant, Baldy Center for Law &amp; Social Policy</w:t>
      </w:r>
      <w:r>
        <w:t xml:space="preserve">, “Imprisoned During a Pandemic: Firsthand Accounts from Currently Incarcerated People.” $5,000. </w:t>
      </w:r>
    </w:p>
    <w:p w14:paraId="77C7F57B" w14:textId="77777777" w:rsidR="00C023A6" w:rsidRDefault="00000000">
      <w:pPr>
        <w:spacing w:after="256"/>
        <w:ind w:left="1425" w:right="0" w:hanging="1296"/>
      </w:pPr>
      <w:r>
        <w:t xml:space="preserve">2018-2019 </w:t>
      </w:r>
      <w:r>
        <w:tab/>
      </w:r>
      <w:r>
        <w:rPr>
          <w:i/>
        </w:rPr>
        <w:t>Doctoral Dissertation Fellowship</w:t>
      </w:r>
      <w:r>
        <w:t xml:space="preserve">, </w:t>
      </w:r>
      <w:r>
        <w:rPr>
          <w:i/>
        </w:rPr>
        <w:t>College of Liberal Arts</w:t>
      </w:r>
      <w:r>
        <w:t xml:space="preserve">. “Towards a Sociology of Mercy: A Mixed-Methods Multi-Level Analysis.” $25,000. </w:t>
      </w:r>
    </w:p>
    <w:p w14:paraId="4D21713D" w14:textId="77777777" w:rsidR="00C023A6" w:rsidRDefault="00000000">
      <w:pPr>
        <w:spacing w:after="256"/>
        <w:ind w:left="1425" w:right="0" w:hanging="1296"/>
      </w:pPr>
      <w:r>
        <w:t xml:space="preserve">2018-2019 </w:t>
      </w:r>
      <w:r>
        <w:tab/>
      </w:r>
      <w:r>
        <w:rPr>
          <w:i/>
        </w:rPr>
        <w:t>Interdisciplinary Collaborative Workshops, College of Liberal Arts</w:t>
      </w:r>
      <w:r>
        <w:t>. “The Effects of Parental Incarceration on Family and Child Wellbeing</w:t>
      </w:r>
      <w:proofErr w:type="gramStart"/>
      <w:r>
        <w:t>.”[</w:t>
      </w:r>
      <w:proofErr w:type="gramEnd"/>
      <w:r>
        <w:t>Student Investigator under PIs Joshua Page and Damir</w:t>
      </w:r>
      <w:r>
        <w:rPr>
          <w:i/>
        </w:rPr>
        <w:t xml:space="preserve"> </w:t>
      </w:r>
      <w:proofErr w:type="spellStart"/>
      <w:r>
        <w:t>Utržan</w:t>
      </w:r>
      <w:proofErr w:type="spellEnd"/>
      <w:r>
        <w:t xml:space="preserve">. $10,000. </w:t>
      </w:r>
    </w:p>
    <w:p w14:paraId="1701FDD1" w14:textId="77777777" w:rsidR="00C023A6" w:rsidRDefault="00000000">
      <w:pPr>
        <w:spacing w:after="257"/>
        <w:ind w:left="1425" w:right="0" w:hanging="1296"/>
      </w:pPr>
      <w:r>
        <w:lastRenderedPageBreak/>
        <w:t xml:space="preserve">2017-2018 </w:t>
      </w:r>
      <w:r>
        <w:tab/>
      </w:r>
      <w:r>
        <w:rPr>
          <w:i/>
        </w:rPr>
        <w:t xml:space="preserve">Anna Welsch Bright Research Award, Department of Sociology. </w:t>
      </w:r>
      <w:r>
        <w:t xml:space="preserve">“Towards a Sociology of Mercy: A Mixed-Methods Analysis of Commutation Release in the United States.” $5,000. </w:t>
      </w:r>
    </w:p>
    <w:p w14:paraId="4272E76F" w14:textId="77777777" w:rsidR="00C023A6" w:rsidRDefault="00000000">
      <w:pPr>
        <w:tabs>
          <w:tab w:val="center" w:pos="4997"/>
        </w:tabs>
        <w:spacing w:after="15" w:line="249" w:lineRule="auto"/>
        <w:ind w:left="0" w:right="0" w:firstLine="0"/>
      </w:pPr>
      <w:r>
        <w:t xml:space="preserve">2016-2017 </w:t>
      </w:r>
      <w:r>
        <w:tab/>
      </w:r>
      <w:r>
        <w:rPr>
          <w:i/>
        </w:rPr>
        <w:t>Aldous Innovation Funds for Public Engagement, College of Liberal Arts</w:t>
      </w:r>
      <w:r>
        <w:t xml:space="preserve">. </w:t>
      </w:r>
    </w:p>
    <w:p w14:paraId="4D25631E" w14:textId="77777777" w:rsidR="00C023A6" w:rsidRDefault="00000000">
      <w:pPr>
        <w:spacing w:after="228"/>
        <w:ind w:left="1440" w:right="0" w:firstLine="0"/>
      </w:pPr>
      <w:r>
        <w:t xml:space="preserve">“Protecting the Rights of Children Whose Parents are Incarcerated.” [Selected as Aldous Fellow, Awardee Barbara Frey, Director of Human Rights Institute. $5,000 (recipient of $2,500)]. </w:t>
      </w:r>
    </w:p>
    <w:p w14:paraId="2E584EEA" w14:textId="77777777" w:rsidR="00C023A6" w:rsidRDefault="00000000">
      <w:pPr>
        <w:spacing w:after="0" w:line="259" w:lineRule="auto"/>
        <w:ind w:left="144" w:right="0" w:firstLine="0"/>
      </w:pPr>
      <w:r>
        <w:t xml:space="preserve"> </w:t>
      </w:r>
    </w:p>
    <w:p w14:paraId="0CD838C2" w14:textId="77777777" w:rsidR="00C023A6" w:rsidRDefault="00000000">
      <w:pPr>
        <w:spacing w:after="257"/>
        <w:ind w:left="1425" w:right="0" w:hanging="1296"/>
      </w:pPr>
      <w:r>
        <w:t xml:space="preserve">2014-2015 </w:t>
      </w:r>
      <w:r>
        <w:tab/>
        <w:t>Mi</w:t>
      </w:r>
      <w:r>
        <w:rPr>
          <w:i/>
        </w:rPr>
        <w:t xml:space="preserve">xed-Methods Interdisciplinary Graduate Group Scholarship. </w:t>
      </w:r>
      <w:r>
        <w:t xml:space="preserve">“Gender in(justice)? A Mixed Methods Approach to Understanding the Role of Gender in Commutations.” $1,000. </w:t>
      </w:r>
    </w:p>
    <w:p w14:paraId="5E062478" w14:textId="77777777" w:rsidR="00C023A6" w:rsidRDefault="00000000">
      <w:pPr>
        <w:spacing w:after="257"/>
        <w:ind w:left="1425" w:right="0" w:hanging="1296"/>
      </w:pPr>
      <w:r>
        <w:t xml:space="preserve">2013-2014 </w:t>
      </w:r>
      <w:r>
        <w:tab/>
      </w:r>
      <w:r>
        <w:rPr>
          <w:i/>
        </w:rPr>
        <w:t>Life Course Fellowship, Life Course Center, Department of Sociology</w:t>
      </w:r>
      <w:r>
        <w:t xml:space="preserve">. $7,800 ($5,000 for Summer Research, $1,600 for conference travel, $1,200 for research equipment. </w:t>
      </w:r>
    </w:p>
    <w:p w14:paraId="2CB20010" w14:textId="77777777" w:rsidR="00C023A6" w:rsidRDefault="00000000">
      <w:pPr>
        <w:tabs>
          <w:tab w:val="right" w:pos="9539"/>
        </w:tabs>
        <w:spacing w:after="15" w:line="249" w:lineRule="auto"/>
        <w:ind w:left="0" w:right="0" w:firstLine="0"/>
      </w:pPr>
      <w:r>
        <w:t xml:space="preserve">2012-2013 </w:t>
      </w:r>
      <w:r>
        <w:tab/>
      </w:r>
      <w:r>
        <w:rPr>
          <w:i/>
        </w:rPr>
        <w:t xml:space="preserve">Martin Rogers Alumni Association Scholarship in Human Rights, Kean University. </w:t>
      </w:r>
    </w:p>
    <w:p w14:paraId="43B931F1" w14:textId="77777777" w:rsidR="00C023A6" w:rsidRDefault="00000000">
      <w:pPr>
        <w:spacing w:after="298"/>
        <w:ind w:left="1440" w:right="0" w:firstLine="0"/>
      </w:pPr>
      <w:r>
        <w:t xml:space="preserve">$1,000. </w:t>
      </w:r>
    </w:p>
    <w:p w14:paraId="32892001" w14:textId="4F9294FA" w:rsidR="00C023A6" w:rsidRDefault="00000000" w:rsidP="00806AF8">
      <w:pPr>
        <w:pStyle w:val="Heading2"/>
        <w:pBdr>
          <w:bottom w:val="single" w:sz="6" w:space="1" w:color="auto"/>
        </w:pBdr>
        <w:spacing w:after="240"/>
        <w:ind w:right="-1"/>
      </w:pPr>
      <w:r>
        <w:rPr>
          <w:sz w:val="28"/>
        </w:rPr>
        <w:t>S</w:t>
      </w:r>
      <w:r>
        <w:t xml:space="preserve">ELECT </w:t>
      </w:r>
      <w:r>
        <w:rPr>
          <w:sz w:val="28"/>
        </w:rPr>
        <w:t>C</w:t>
      </w:r>
      <w:r>
        <w:t xml:space="preserve">ONFERENCE </w:t>
      </w:r>
      <w:r>
        <w:rPr>
          <w:sz w:val="28"/>
        </w:rPr>
        <w:t>P</w:t>
      </w:r>
      <w:r>
        <w:t>RESENTATIONS</w:t>
      </w:r>
      <w:r>
        <w:rPr>
          <w:sz w:val="28"/>
        </w:rPr>
        <w:t xml:space="preserve"> </w:t>
      </w:r>
      <w:r>
        <w:t xml:space="preserve"> </w:t>
      </w:r>
    </w:p>
    <w:p w14:paraId="519D9CC1" w14:textId="77777777" w:rsidR="00C023A6" w:rsidRDefault="00000000">
      <w:pPr>
        <w:ind w:left="715" w:right="0"/>
      </w:pPr>
      <w:proofErr w:type="spellStart"/>
      <w:r>
        <w:t>Uggen</w:t>
      </w:r>
      <w:proofErr w:type="spellEnd"/>
      <w:r>
        <w:t xml:space="preserve">, C., Larson R., Stewart R., &amp; </w:t>
      </w:r>
      <w:r>
        <w:rPr>
          <w:b/>
        </w:rPr>
        <w:t xml:space="preserve">Horowitz, V. </w:t>
      </w:r>
      <w:r>
        <w:t xml:space="preserve">(Scheduled, 2025). The hidden costs of monetary sanctions and child support debt: Children’s economic standing and educational performance, American Sociological Association Annual Meeting, August 9-12, Chicago, IL. </w:t>
      </w:r>
    </w:p>
    <w:p w14:paraId="26938283" w14:textId="77777777" w:rsidR="00C023A6" w:rsidRDefault="00000000">
      <w:pPr>
        <w:ind w:left="715" w:right="0"/>
      </w:pPr>
      <w:r>
        <w:rPr>
          <w:b/>
        </w:rPr>
        <w:t>Horowitz, V.</w:t>
      </w:r>
      <w:r>
        <w:t>, Andersen, S., &amp; Hyatt., J. (2024). It makes me feel less of a human being: What incarcerated men say about “inmate”</w:t>
      </w:r>
      <w:proofErr w:type="gramStart"/>
      <w:r>
        <w:t>/”convict</w:t>
      </w:r>
      <w:proofErr w:type="gramEnd"/>
      <w:r>
        <w:t xml:space="preserve">.” American Society of Criminology Annual Meeting, November 13-16, San Francisco, CA.  </w:t>
      </w:r>
    </w:p>
    <w:p w14:paraId="0402B2BC" w14:textId="77777777" w:rsidR="00C023A6" w:rsidRDefault="00000000">
      <w:pPr>
        <w:ind w:left="715" w:right="0"/>
      </w:pPr>
      <w:r>
        <w:rPr>
          <w:b/>
        </w:rPr>
        <w:t>Horowitz, V.</w:t>
      </w:r>
      <w:r>
        <w:t xml:space="preserve">, Brass, M.*, Schwendeman, H.*, </w:t>
      </w:r>
      <w:proofErr w:type="gramStart"/>
      <w:r>
        <w:t>Larson ,</w:t>
      </w:r>
      <w:proofErr w:type="gramEnd"/>
      <w:r>
        <w:t xml:space="preserve"> R., Stewart, R., &amp; </w:t>
      </w:r>
      <w:proofErr w:type="spellStart"/>
      <w:r>
        <w:t>Uggen</w:t>
      </w:r>
      <w:proofErr w:type="spellEnd"/>
      <w:r>
        <w:t xml:space="preserve">, C. (2024). “Tell her to go get a job!”. Gendered attitudes among men with dual debt. American Society of Criminology Annual Meeting, November 13-16, San Francisco, CA.  </w:t>
      </w:r>
    </w:p>
    <w:p w14:paraId="768F9349" w14:textId="77777777" w:rsidR="00C023A6" w:rsidRDefault="00000000">
      <w:pPr>
        <w:ind w:left="715" w:right="0"/>
      </w:pPr>
      <w:r>
        <w:rPr>
          <w:b/>
        </w:rPr>
        <w:t xml:space="preserve">Horowitz., V. </w:t>
      </w:r>
      <w:r>
        <w:t xml:space="preserve">(2025, roundtable discussant). People, policy and practice in tumultuous times: What is next for women? American Society of Criminology Annual Meeting, November 13-16, San Francisco, CA.  </w:t>
      </w:r>
    </w:p>
    <w:p w14:paraId="7D12522C" w14:textId="77777777" w:rsidR="00C023A6" w:rsidRDefault="00000000">
      <w:pPr>
        <w:ind w:left="715" w:right="0"/>
      </w:pPr>
      <w:proofErr w:type="spellStart"/>
      <w:r>
        <w:t>Uggen</w:t>
      </w:r>
      <w:proofErr w:type="spellEnd"/>
      <w:r>
        <w:t xml:space="preserve">, C., Larson, R., Stewart, R., Schwendeman, H.*, &amp; </w:t>
      </w:r>
      <w:r>
        <w:rPr>
          <w:b/>
        </w:rPr>
        <w:t>Horowitz, V</w:t>
      </w:r>
      <w:r>
        <w:t xml:space="preserve">. (2024).  How monetary sanctions and child support debt affect children’s educational outcomes and residential stability. American Society of Criminology Annual Meeting, November 13-16, San Francisco, CA.  </w:t>
      </w:r>
    </w:p>
    <w:p w14:paraId="42E76F86" w14:textId="77777777" w:rsidR="00C023A6" w:rsidRDefault="00000000">
      <w:pPr>
        <w:ind w:left="715" w:right="0"/>
      </w:pPr>
      <w:r>
        <w:t xml:space="preserve">Schwendeman, H.*, </w:t>
      </w:r>
      <w:r>
        <w:rPr>
          <w:b/>
        </w:rPr>
        <w:t>Horowitz, V.</w:t>
      </w:r>
      <w:r>
        <w:t xml:space="preserve">, Stewart, R., Larson, R., Edwards, F., &amp; </w:t>
      </w:r>
      <w:proofErr w:type="spellStart"/>
      <w:r>
        <w:t>Uggen</w:t>
      </w:r>
      <w:proofErr w:type="spellEnd"/>
      <w:r>
        <w:t>, C. (2023). “My right arm should be ‘debt</w:t>
      </w:r>
      <w:proofErr w:type="gramStart"/>
      <w:r>
        <w:t>’</w:t>
      </w:r>
      <w:proofErr w:type="gramEnd"/>
      <w:r>
        <w:t xml:space="preserve"> and my left arm should be ‘felony’”: Dual debt in the child support and criminal legal systems. American Sociological Association Annual Meeting. August 17-21, Philadelphia, PA.  </w:t>
      </w:r>
    </w:p>
    <w:p w14:paraId="43AE462A" w14:textId="77777777" w:rsidR="00C023A6" w:rsidRDefault="00000000">
      <w:pPr>
        <w:ind w:left="715" w:right="0"/>
      </w:pPr>
      <w:r>
        <w:lastRenderedPageBreak/>
        <w:t xml:space="preserve">Martin, B., Edgemon, T., </w:t>
      </w:r>
      <w:r>
        <w:rPr>
          <w:b/>
        </w:rPr>
        <w:t>Horowitz, V.</w:t>
      </w:r>
      <w:r>
        <w:t xml:space="preserve">, &amp; Giuffre, A., (2023). “The main thing is my bill and my kids”: Legal financial obligations and parenthood. American Society of Criminology Annual Meeting, November 15-18, Philadelphia, PA. </w:t>
      </w:r>
    </w:p>
    <w:p w14:paraId="0FC694F9" w14:textId="77777777" w:rsidR="00C023A6" w:rsidRDefault="00000000">
      <w:pPr>
        <w:ind w:left="715" w:right="0"/>
      </w:pPr>
      <w:r>
        <w:rPr>
          <w:b/>
        </w:rPr>
        <w:t>Horowitz, V.</w:t>
      </w:r>
      <w:r>
        <w:t xml:space="preserve">, Hyatt, J., </w:t>
      </w:r>
      <w:proofErr w:type="spellStart"/>
      <w:r>
        <w:t>Chanenson</w:t>
      </w:r>
      <w:proofErr w:type="spellEnd"/>
      <w:r>
        <w:t xml:space="preserve">, S., &amp; Andersen, S. (2023). “It gives you peace of mind”: Reflections on living in a single cell on Little Scandinavia. American Society of Criminology Annual Meeting, November 15-18, Philadelphia, PA. </w:t>
      </w:r>
    </w:p>
    <w:p w14:paraId="504DD485" w14:textId="77777777" w:rsidR="00C023A6" w:rsidRDefault="00000000">
      <w:pPr>
        <w:ind w:left="715" w:right="0"/>
      </w:pPr>
      <w:r>
        <w:rPr>
          <w:b/>
        </w:rPr>
        <w:t>Horowitz, V.</w:t>
      </w:r>
      <w:r>
        <w:t xml:space="preserve">, Hyatt, J. &amp;Andersen, S. (2023). Imprisoned during the COVID-19 pandemic: Compounding the pains of imprisonment. Law and Society Annual Conference. June 1-4, San Juan, Puerto Rico. </w:t>
      </w:r>
    </w:p>
    <w:p w14:paraId="54DED7C5" w14:textId="77777777" w:rsidR="00C023A6" w:rsidRDefault="00000000">
      <w:pPr>
        <w:ind w:left="715" w:right="0"/>
      </w:pPr>
      <w:r>
        <w:rPr>
          <w:b/>
        </w:rPr>
        <w:t>Horowitz, V</w:t>
      </w:r>
      <w:r>
        <w:t xml:space="preserve">., Larson R., Stewart R, &amp; </w:t>
      </w:r>
      <w:proofErr w:type="spellStart"/>
      <w:r>
        <w:t>Uggen</w:t>
      </w:r>
      <w:proofErr w:type="spellEnd"/>
      <w:r>
        <w:t xml:space="preserve">, C. (2022). Monetary Sanctions across 3 Generations. American Sociological Association Annual Meeting. August 5-9, Los Angeles, CA. </w:t>
      </w:r>
    </w:p>
    <w:p w14:paraId="04087829" w14:textId="77777777" w:rsidR="00C023A6" w:rsidRDefault="00000000">
      <w:pPr>
        <w:ind w:left="715" w:right="0"/>
      </w:pPr>
      <w:r>
        <w:t xml:space="preserve">DiPasquale, S.*, Schoonover J.*, </w:t>
      </w:r>
      <w:r>
        <w:rPr>
          <w:b/>
        </w:rPr>
        <w:t>Horowitz</w:t>
      </w:r>
      <w:r>
        <w:t xml:space="preserve"> </w:t>
      </w:r>
      <w:r>
        <w:rPr>
          <w:b/>
        </w:rPr>
        <w:t>V</w:t>
      </w:r>
      <w:r>
        <w:t>., Hyatt, J., &amp; Andersen, S. (2022). “We know we need help”: American corrections, punitive justice, and prospects of restorative justice inspired reform. American Sociological Association Annual Meeting. August 5-9, Los Angeles, CA.</w:t>
      </w:r>
      <w:r>
        <w:rPr>
          <w:b/>
        </w:rPr>
        <w:t xml:space="preserve"> </w:t>
      </w:r>
    </w:p>
    <w:p w14:paraId="53F67D55" w14:textId="77777777" w:rsidR="00C023A6" w:rsidRDefault="00000000">
      <w:pPr>
        <w:ind w:left="715" w:right="0"/>
      </w:pPr>
      <w:r>
        <w:rPr>
          <w:b/>
        </w:rPr>
        <w:t>Horowitz, V.</w:t>
      </w:r>
      <w:r>
        <w:t xml:space="preserve">, Larson, R., Stewart, R. &amp; </w:t>
      </w:r>
      <w:proofErr w:type="spellStart"/>
      <w:r>
        <w:t>Uggen</w:t>
      </w:r>
      <w:proofErr w:type="spellEnd"/>
      <w:r>
        <w:t xml:space="preserve">, C. (2021). Gender and the intergenerational exchange of monetary sanctions. American Society of Criminology Annual Meeting. November 17-20, Chicago, IL. </w:t>
      </w:r>
    </w:p>
    <w:p w14:paraId="323307D0" w14:textId="77777777" w:rsidR="00C023A6" w:rsidRDefault="00000000">
      <w:pPr>
        <w:ind w:left="715" w:right="0"/>
      </w:pPr>
      <w:r>
        <w:t xml:space="preserve">Larson, R., Stewart, R., </w:t>
      </w:r>
      <w:r>
        <w:rPr>
          <w:b/>
        </w:rPr>
        <w:t>Horowitz., V.</w:t>
      </w:r>
      <w:r>
        <w:t xml:space="preserve">, &amp; </w:t>
      </w:r>
      <w:proofErr w:type="spellStart"/>
      <w:r>
        <w:t>Uggen</w:t>
      </w:r>
      <w:proofErr w:type="spellEnd"/>
      <w:r>
        <w:t xml:space="preserve">, C. (2021). The effects of monetary sanctions on recidivism. American Society of Criminology Annual Meeting. November 17-20, Chicago, IL. </w:t>
      </w:r>
    </w:p>
    <w:p w14:paraId="6ABF798C" w14:textId="77777777" w:rsidR="00C023A6" w:rsidRDefault="00000000">
      <w:pPr>
        <w:ind w:left="715" w:right="0"/>
      </w:pPr>
      <w:r>
        <w:rPr>
          <w:b/>
        </w:rPr>
        <w:t xml:space="preserve">Horowitz, V., </w:t>
      </w:r>
      <w:r>
        <w:t xml:space="preserve">DalCortivo, A., &amp; </w:t>
      </w:r>
      <w:proofErr w:type="spellStart"/>
      <w:r>
        <w:t>Uggen</w:t>
      </w:r>
      <w:proofErr w:type="spellEnd"/>
      <w:r>
        <w:t xml:space="preserve">, C. (2021). The danger imperative vs. the neighbor imperative: Values and visions in U.S. and Norwegian corrections. American Society of Criminology Annual Meeting. November 17-20, Chicago, IL. </w:t>
      </w:r>
    </w:p>
    <w:p w14:paraId="4EA6D889" w14:textId="77777777" w:rsidR="00C023A6" w:rsidRDefault="00000000">
      <w:pPr>
        <w:spacing w:after="9"/>
        <w:ind w:left="129" w:right="0" w:firstLine="0"/>
      </w:pPr>
      <w:r>
        <w:t xml:space="preserve">Larson, R., </w:t>
      </w:r>
      <w:proofErr w:type="spellStart"/>
      <w:r>
        <w:t>Uggen</w:t>
      </w:r>
      <w:proofErr w:type="spellEnd"/>
      <w:r>
        <w:t xml:space="preserve">, C., Stewart, R., &amp; </w:t>
      </w:r>
      <w:r>
        <w:rPr>
          <w:b/>
        </w:rPr>
        <w:t xml:space="preserve">Horowitz, V. </w:t>
      </w:r>
      <w:r>
        <w:t xml:space="preserve">(2021). Race and the packing of punishment: </w:t>
      </w:r>
    </w:p>
    <w:p w14:paraId="71CDD017" w14:textId="77777777" w:rsidR="00C023A6" w:rsidRDefault="00000000">
      <w:pPr>
        <w:spacing w:after="76"/>
        <w:ind w:left="720" w:right="0" w:firstLine="0"/>
      </w:pPr>
      <w:proofErr w:type="gramStart"/>
      <w:r>
        <w:t>An instrumental variables</w:t>
      </w:r>
      <w:proofErr w:type="gramEnd"/>
      <w:r>
        <w:t xml:space="preserve"> approach to extra-legal sentencing effects. American Sociological Association Annual Meeting. August 6-10, Virtual Conference.</w:t>
      </w:r>
      <w:r>
        <w:rPr>
          <w:sz w:val="28"/>
        </w:rPr>
        <w:t xml:space="preserve"> </w:t>
      </w:r>
    </w:p>
    <w:p w14:paraId="7FB4F7C4" w14:textId="77777777" w:rsidR="00C023A6" w:rsidRDefault="00000000">
      <w:pPr>
        <w:ind w:left="715" w:right="0"/>
      </w:pPr>
      <w:r>
        <w:t xml:space="preserve">Horowitz, V. (2021, </w:t>
      </w:r>
      <w:r>
        <w:rPr>
          <w:i/>
        </w:rPr>
        <w:t>panelist</w:t>
      </w:r>
      <w:r>
        <w:t xml:space="preserve">). Where’s the STEM? Understanding the factors that limit support access to high-quality STEM education in prisons and reentry programs across the United States. National Conference on Higher Education in Prisons. March 1-5, Virtual Conference.  </w:t>
      </w:r>
    </w:p>
    <w:p w14:paraId="5C920C51" w14:textId="77777777" w:rsidR="00C023A6" w:rsidRDefault="00000000">
      <w:pPr>
        <w:ind w:left="715" w:right="0"/>
      </w:pPr>
      <w:r>
        <w:rPr>
          <w:b/>
        </w:rPr>
        <w:t>Horowitz, V.</w:t>
      </w:r>
      <w:r>
        <w:t xml:space="preserve">, DalCortivo, A.*, &amp; </w:t>
      </w:r>
      <w:proofErr w:type="spellStart"/>
      <w:r>
        <w:t>Uggen</w:t>
      </w:r>
      <w:proofErr w:type="spellEnd"/>
      <w:r>
        <w:t xml:space="preserve">, C. (2020, accepted, conference cancelled). The danger imperative vs. the neighbor imperative: Values and visions in US and Norwegian corrections. American Society of Criminology Meeting. Washington, DC.  </w:t>
      </w:r>
    </w:p>
    <w:p w14:paraId="69EF71D7" w14:textId="77777777" w:rsidR="00C023A6" w:rsidRDefault="00000000">
      <w:pPr>
        <w:ind w:left="715" w:right="0"/>
      </w:pPr>
      <w:r>
        <w:t xml:space="preserve">Horowitz, V. (2020, </w:t>
      </w:r>
      <w:r>
        <w:rPr>
          <w:i/>
        </w:rPr>
        <w:t>roundtable participant</w:t>
      </w:r>
      <w:r>
        <w:t>).</w:t>
      </w:r>
      <w:r>
        <w:rPr>
          <w:i/>
        </w:rPr>
        <w:t xml:space="preserve"> </w:t>
      </w:r>
      <w:r>
        <w:t xml:space="preserve">Access to justice and everyday life: new research on individuals’ experiences with the law and legal institutions. Law and Society Annual Conference. May 28-31, 2020. Denver, Colorado (held virtually).  </w:t>
      </w:r>
    </w:p>
    <w:p w14:paraId="21EF2CF5" w14:textId="77777777" w:rsidR="00C023A6" w:rsidRDefault="00000000">
      <w:pPr>
        <w:ind w:left="715" w:right="0"/>
      </w:pPr>
      <w:r>
        <w:t xml:space="preserve">Spencer-Suarez, K.*, </w:t>
      </w:r>
      <w:r>
        <w:rPr>
          <w:b/>
        </w:rPr>
        <w:t>Horowitz, V.</w:t>
      </w:r>
      <w:r>
        <w:t xml:space="preserve">, Stewart, R., Obara, E., Edwards, F., Larson, R.*, &amp; </w:t>
      </w:r>
      <w:proofErr w:type="spellStart"/>
      <w:r>
        <w:t>Uggen</w:t>
      </w:r>
      <w:proofErr w:type="spellEnd"/>
      <w:r>
        <w:t xml:space="preserve">, C. (2020). Dual debtors: Navigating child support arrears and criminal justice debt. Society for Social Work and Research Annual Conference. January 15-19, 2020. Washington, DC. </w:t>
      </w:r>
    </w:p>
    <w:p w14:paraId="6F9C8366" w14:textId="77777777" w:rsidR="00C023A6" w:rsidRDefault="00000000">
      <w:pPr>
        <w:spacing w:after="120" w:line="239" w:lineRule="auto"/>
        <w:ind w:left="715" w:right="-3"/>
        <w:jc w:val="both"/>
      </w:pPr>
      <w:r>
        <w:lastRenderedPageBreak/>
        <w:t xml:space="preserve">Horowitz, V. (2019). Discretion and discrimination: Comparing the predictors of types of prison release. American Society of Criminology Meeting. November 13-15, 2019, San Francisco, CA.  </w:t>
      </w:r>
    </w:p>
    <w:p w14:paraId="6269DC6F" w14:textId="77777777" w:rsidR="00C023A6" w:rsidRDefault="00000000">
      <w:pPr>
        <w:ind w:left="715" w:right="0"/>
      </w:pPr>
      <w:r>
        <w:t xml:space="preserve">Larson, R., Stewart, R., </w:t>
      </w:r>
      <w:r>
        <w:rPr>
          <w:b/>
        </w:rPr>
        <w:t>Horowitz, V.</w:t>
      </w:r>
      <w:r>
        <w:t xml:space="preserve">, &amp; </w:t>
      </w:r>
      <w:proofErr w:type="spellStart"/>
      <w:r>
        <w:t>Uggen</w:t>
      </w:r>
      <w:proofErr w:type="spellEnd"/>
      <w:r>
        <w:t xml:space="preserve">, C. (2019). The socio-cultural effects of race and indigeneity on monetary sanctions in Minnesota. American Society of Criminology Meeting. November 13-15, 2019, San Francisco, CA.  </w:t>
      </w:r>
    </w:p>
    <w:p w14:paraId="123A7C3F" w14:textId="77777777" w:rsidR="00C023A6" w:rsidRDefault="00000000">
      <w:pPr>
        <w:ind w:left="715" w:right="0"/>
      </w:pPr>
      <w:r>
        <w:rPr>
          <w:b/>
        </w:rPr>
        <w:t>Horowitz, V.</w:t>
      </w:r>
      <w:r>
        <w:t xml:space="preserve">, &amp; DalCortivo, A. (2019). The Scandinavian prison project: Experiencing Scandinavian exceptionalism as a Pennsylvania correctional officer. American Society of Criminology Meeting. November 13-15, 2019, San Francisco, CA.  </w:t>
      </w:r>
    </w:p>
    <w:p w14:paraId="68BD4245" w14:textId="77777777" w:rsidR="00C023A6" w:rsidRDefault="00000000">
      <w:pPr>
        <w:ind w:left="715" w:right="0"/>
      </w:pPr>
      <w:r>
        <w:t xml:space="preserve">Horowitz, V. (2019). Mercy and the maintenance of social control. Law and Society Annual Meeting and Junior Scholars Workshop, May 27-June 3, 2019, Washington D.C. </w:t>
      </w:r>
    </w:p>
    <w:p w14:paraId="3FA4328C" w14:textId="77777777" w:rsidR="00C023A6" w:rsidRDefault="00000000">
      <w:pPr>
        <w:ind w:left="715" w:right="0"/>
      </w:pPr>
      <w:r>
        <w:rPr>
          <w:b/>
        </w:rPr>
        <w:t xml:space="preserve">Horowitz, V. </w:t>
      </w:r>
      <w:r>
        <w:t xml:space="preserve">Curry, C. &amp; Stewart, E. (2018). Evangelicals and the tension between punitive views on crime control and advocacy for prison reform. American Society of Criminology Meeting. November 14-17, Atlanta, GA. </w:t>
      </w:r>
    </w:p>
    <w:p w14:paraId="19340AC4" w14:textId="77777777" w:rsidR="00C023A6" w:rsidRDefault="00000000">
      <w:pPr>
        <w:ind w:left="715" w:right="0"/>
      </w:pPr>
      <w:r>
        <w:rPr>
          <w:b/>
        </w:rPr>
        <w:t xml:space="preserve">Horowitz, V. </w:t>
      </w:r>
      <w:r>
        <w:t xml:space="preserve">&amp; </w:t>
      </w:r>
      <w:proofErr w:type="spellStart"/>
      <w:r>
        <w:t>Uggen</w:t>
      </w:r>
      <w:proofErr w:type="spellEnd"/>
      <w:r>
        <w:t xml:space="preserve">, C. (2018). Consistency and compensation in mercy: Commutation in the era of mass incarceration. American Sociological Association Meeting. August 11-14, 2018, Philadelphia, PA. </w:t>
      </w:r>
    </w:p>
    <w:p w14:paraId="7C8DB5E0" w14:textId="77777777" w:rsidR="00C023A6" w:rsidRDefault="00000000">
      <w:pPr>
        <w:ind w:left="715" w:right="0"/>
      </w:pPr>
      <w:r>
        <w:rPr>
          <w:b/>
        </w:rPr>
        <w:t>Horowitz, V.</w:t>
      </w:r>
      <w:r>
        <w:t xml:space="preserve">, Larson, R., Nobles, A., </w:t>
      </w:r>
      <w:proofErr w:type="spellStart"/>
      <w:r>
        <w:t>Piehowski</w:t>
      </w:r>
      <w:proofErr w:type="spellEnd"/>
      <w:r>
        <w:t xml:space="preserve">, V., &amp; Page, J. (2018). No contact: The origins and trajectory of domestic abuse law in Minnesota. Midwest Sociological Society Annual Conference. March 22-25, Minneapolis, MN. </w:t>
      </w:r>
    </w:p>
    <w:p w14:paraId="638746D0" w14:textId="77777777" w:rsidR="00C023A6" w:rsidRDefault="00000000">
      <w:pPr>
        <w:ind w:left="715" w:right="0"/>
      </w:pPr>
      <w:r>
        <w:rPr>
          <w:b/>
        </w:rPr>
        <w:t>Horowitz, V.</w:t>
      </w:r>
      <w:r>
        <w:t xml:space="preserve">, &amp; </w:t>
      </w:r>
      <w:proofErr w:type="spellStart"/>
      <w:r>
        <w:t>Uggen</w:t>
      </w:r>
      <w:proofErr w:type="spellEnd"/>
      <w:r>
        <w:t xml:space="preserve">, C. (2017). Mercy and commutation in the mass incarceration era: A multi-level multi-method investigation. American Society of Criminology Meeting. November 15-18, Philadelphia, PA.  </w:t>
      </w:r>
    </w:p>
    <w:p w14:paraId="57B47DBE" w14:textId="77777777" w:rsidR="00C023A6" w:rsidRDefault="00000000">
      <w:pPr>
        <w:ind w:left="715" w:right="0"/>
      </w:pPr>
      <w:r>
        <w:rPr>
          <w:b/>
        </w:rPr>
        <w:t>Horowitz, V.</w:t>
      </w:r>
      <w:r>
        <w:t xml:space="preserve">, Larson, R. Nobles, A., Page, J. &amp; </w:t>
      </w:r>
      <w:proofErr w:type="spellStart"/>
      <w:r>
        <w:t>Piehowski</w:t>
      </w:r>
      <w:proofErr w:type="spellEnd"/>
      <w:r>
        <w:t xml:space="preserve">, V. (2017). No contact: The origins and trajectory of domestic abuse law in Minnesota. Law and Society Annual Conference. June 20-23, Mexico City, Mexico. </w:t>
      </w:r>
    </w:p>
    <w:p w14:paraId="4248B63E" w14:textId="77777777" w:rsidR="00C023A6" w:rsidRDefault="00000000">
      <w:pPr>
        <w:ind w:left="715" w:right="0"/>
      </w:pPr>
      <w:r>
        <w:rPr>
          <w:b/>
        </w:rPr>
        <w:t>Horowitz, V.</w:t>
      </w:r>
      <w:r>
        <w:t xml:space="preserve">, &amp; Gowan, T. (2016). Feminized need and racialized risk: Accentuated gender and color-blind racism in a Midwestern drug court. American Society of Criminology Meeting. November 16-19, New Orleans, LA.  </w:t>
      </w:r>
    </w:p>
    <w:p w14:paraId="7A8448A7" w14:textId="77777777" w:rsidR="00C023A6" w:rsidRDefault="00000000">
      <w:pPr>
        <w:spacing w:after="49"/>
        <w:ind w:left="715" w:right="0"/>
      </w:pPr>
      <w:r>
        <w:t xml:space="preserve">Horowitz, V. (2016). The impact of crime and arrest on self-esteem: A longitudinal analysis. Law and Society Annual Conference. June 2-6, New Orleans, LA. </w:t>
      </w:r>
    </w:p>
    <w:p w14:paraId="3FE43098" w14:textId="77777777" w:rsidR="00C023A6" w:rsidRDefault="00000000">
      <w:pPr>
        <w:ind w:left="715" w:right="0"/>
      </w:pPr>
      <w:r>
        <w:rPr>
          <w:b/>
        </w:rPr>
        <w:t>Horowitz, V.</w:t>
      </w:r>
      <w:r>
        <w:t xml:space="preserve">, &amp; Gowan, T. (2016). Feminized need and racialized risk: A race, class, gender comparison in a Midwestern drug court. American Sociological Association Meeting. August 20-23, Seattle, WA. </w:t>
      </w:r>
    </w:p>
    <w:p w14:paraId="30290FB6" w14:textId="77777777" w:rsidR="00C023A6" w:rsidRDefault="00000000">
      <w:pPr>
        <w:spacing w:after="49"/>
        <w:ind w:left="715" w:right="0"/>
      </w:pPr>
      <w:r>
        <w:rPr>
          <w:b/>
        </w:rPr>
        <w:t>Horowitz, V</w:t>
      </w:r>
      <w:r>
        <w:t xml:space="preserve">., &amp; </w:t>
      </w:r>
      <w:proofErr w:type="spellStart"/>
      <w:r>
        <w:t>Uggen</w:t>
      </w:r>
      <w:proofErr w:type="spellEnd"/>
      <w:r>
        <w:t xml:space="preserve">, C. (2015). The case for commutation. American Society of Criminology Annual Meeting. November 18-21, Washington, DC. </w:t>
      </w:r>
    </w:p>
    <w:p w14:paraId="324C8073" w14:textId="77777777" w:rsidR="00C023A6" w:rsidRDefault="00000000">
      <w:pPr>
        <w:spacing w:after="49"/>
        <w:ind w:left="715" w:right="0"/>
      </w:pPr>
      <w:r>
        <w:rPr>
          <w:b/>
        </w:rPr>
        <w:t>Horowitz, V.</w:t>
      </w:r>
      <w:r>
        <w:t xml:space="preserve">, </w:t>
      </w:r>
      <w:proofErr w:type="spellStart"/>
      <w:r>
        <w:t>Kaneriseman</w:t>
      </w:r>
      <w:proofErr w:type="spellEnd"/>
      <w:r>
        <w:t xml:space="preserve">, A., Scrivner, E., &amp; Wright, J. (2015). Children of Incarcerated Caregivers Reception. September 9, Minneapolis, MN.   </w:t>
      </w:r>
    </w:p>
    <w:p w14:paraId="3BE8929F" w14:textId="77777777" w:rsidR="00C023A6" w:rsidRDefault="00000000">
      <w:pPr>
        <w:ind w:left="715" w:right="0"/>
      </w:pPr>
      <w:r>
        <w:rPr>
          <w:b/>
        </w:rPr>
        <w:t>Horowitz, V</w:t>
      </w:r>
      <w:r>
        <w:t xml:space="preserve">., &amp; </w:t>
      </w:r>
      <w:proofErr w:type="spellStart"/>
      <w:r>
        <w:t>Uggen</w:t>
      </w:r>
      <w:proofErr w:type="spellEnd"/>
      <w:r>
        <w:t xml:space="preserve">, C. (2015). Mercy and commutation in the mass incarceration era. American Sociological Association Meeting. August 22-25, Chicago, IL. </w:t>
      </w:r>
    </w:p>
    <w:p w14:paraId="644DA53E" w14:textId="77777777" w:rsidR="00C023A6" w:rsidRDefault="00000000">
      <w:pPr>
        <w:ind w:left="715" w:right="0"/>
      </w:pPr>
      <w:r>
        <w:t xml:space="preserve">Tietjen, G. Garneau, C., </w:t>
      </w:r>
      <w:r>
        <w:rPr>
          <w:b/>
        </w:rPr>
        <w:t>Horowitz, V.</w:t>
      </w:r>
      <w:r>
        <w:t xml:space="preserve">, &amp; Noel, H. (2015). Showing up: The gendered effects of social capital on educational participation in the United States correctional facilities. Midwest Sociological Society Meeting. March 26-29, Kansas City, MO. </w:t>
      </w:r>
    </w:p>
    <w:p w14:paraId="11C9204E" w14:textId="77777777" w:rsidR="00C023A6" w:rsidRDefault="00000000">
      <w:pPr>
        <w:ind w:left="715" w:right="0"/>
      </w:pPr>
      <w:r>
        <w:lastRenderedPageBreak/>
        <w:t xml:space="preserve">Horowitz, V. (2014). </w:t>
      </w:r>
      <w:proofErr w:type="spellStart"/>
      <w:r>
        <w:t>EnGendering</w:t>
      </w:r>
      <w:proofErr w:type="spellEnd"/>
      <w:r>
        <w:t xml:space="preserve"> disparities in drug court. American Society of Criminology Meeting. November 19-22, San Francisco, CA. </w:t>
      </w:r>
    </w:p>
    <w:p w14:paraId="6BE90F93" w14:textId="77777777" w:rsidR="00C023A6" w:rsidRDefault="00000000">
      <w:pPr>
        <w:ind w:left="715" w:right="0"/>
      </w:pPr>
      <w:r>
        <w:t xml:space="preserve">Horowitz, V. (2014). The gendered nature of commutations: A mixed methods analysis. Roundtable presented at the American Sociological Association Meeting. August 16-19, San Francisco, CA. </w:t>
      </w:r>
    </w:p>
    <w:p w14:paraId="67075FEE" w14:textId="77777777" w:rsidR="00C023A6" w:rsidRDefault="00000000">
      <w:pPr>
        <w:ind w:left="715" w:right="0"/>
      </w:pPr>
      <w:r>
        <w:t xml:space="preserve">Horowitz, V. (2014). Gender inequalities in prison labor: Work opportunities, payment, and occupational segregation. Law and Society Annual Conference. May 29-June 1, Minneapolis, MN. </w:t>
      </w:r>
    </w:p>
    <w:p w14:paraId="20F80C19" w14:textId="77777777" w:rsidR="00C023A6" w:rsidRDefault="00000000">
      <w:pPr>
        <w:ind w:left="715" w:right="0"/>
      </w:pPr>
      <w:r>
        <w:rPr>
          <w:b/>
        </w:rPr>
        <w:t>Horowitz, V</w:t>
      </w:r>
      <w:r>
        <w:t xml:space="preserve">., &amp; Stewart, R. (2013). Prison as a choice: When incarceration is preferable to prison. American Society of Criminology Meeting. November 20-23, Atlanta, GA. </w:t>
      </w:r>
    </w:p>
    <w:p w14:paraId="5B039A55" w14:textId="0D4AC69D" w:rsidR="00C023A6" w:rsidRDefault="00000000" w:rsidP="00B0104F">
      <w:pPr>
        <w:ind w:left="715" w:right="0"/>
      </w:pPr>
      <w:r>
        <w:t xml:space="preserve">Horowitz, V. (2013). Incarceration and recidivism: A relationship of fundamental causality? Roundtable presented at the American Sociological Association Annual Meeting. August 10-13, New York City, NY. </w:t>
      </w:r>
    </w:p>
    <w:p w14:paraId="34449515" w14:textId="77777777" w:rsidR="00C023A6" w:rsidRDefault="00000000">
      <w:pPr>
        <w:spacing w:after="48"/>
        <w:ind w:left="715" w:right="0"/>
      </w:pPr>
      <w:r>
        <w:t>Horowitz, V. (2012)</w:t>
      </w:r>
      <w:r>
        <w:rPr>
          <w:i/>
        </w:rPr>
        <w:t>.</w:t>
      </w:r>
      <w:r>
        <w:t xml:space="preserve"> Mis-measuring misconduct: A content analysis of recent research on inmate misconduct. American Society of Criminology Meeting. November 14-17, Chicago, IL. </w:t>
      </w:r>
    </w:p>
    <w:p w14:paraId="4618172D" w14:textId="77777777" w:rsidR="00C023A6" w:rsidRDefault="00000000">
      <w:pPr>
        <w:spacing w:after="48"/>
        <w:ind w:left="715" w:right="0"/>
      </w:pPr>
      <w:r>
        <w:t xml:space="preserve">Horowitz, V. (2012). Aging and inmate misconduct: A test of the importation theory.  Aging and Society Conference. November 5-6, Vancouver, Canada. </w:t>
      </w:r>
    </w:p>
    <w:p w14:paraId="253DFD4E" w14:textId="77777777" w:rsidR="00C023A6" w:rsidRDefault="00000000">
      <w:pPr>
        <w:spacing w:after="49"/>
        <w:ind w:left="715" w:right="0"/>
      </w:pPr>
      <w:r>
        <w:t xml:space="preserve">Horowitz, V. (2012). Exploring incarceration and environmental injustice: Superfund sites and prisons in California. Workshop presented at the Mid-Atlantic Law &amp; Society Conference. October 19-20, Philadelphia, PA. </w:t>
      </w:r>
    </w:p>
    <w:p w14:paraId="562B58A6" w14:textId="77777777" w:rsidR="00C023A6" w:rsidRDefault="00000000">
      <w:pPr>
        <w:spacing w:after="48"/>
        <w:ind w:left="715" w:right="0"/>
      </w:pPr>
      <w:r>
        <w:rPr>
          <w:b/>
        </w:rPr>
        <w:t>Horowitz, V</w:t>
      </w:r>
      <w:r>
        <w:t xml:space="preserve">., &amp; Sorensen, C. (2007). Only times will tell: A content analysis of </w:t>
      </w:r>
      <w:r>
        <w:rPr>
          <w:i/>
        </w:rPr>
        <w:t>New York Times</w:t>
      </w:r>
      <w:r>
        <w:t xml:space="preserve"> obituaries.  Iowa Sociological Association Meeting. April 13, Decorah, IA. </w:t>
      </w:r>
    </w:p>
    <w:p w14:paraId="57F4C4CD" w14:textId="77777777" w:rsidR="00C023A6" w:rsidRDefault="00000000">
      <w:pPr>
        <w:spacing w:after="133" w:line="259" w:lineRule="auto"/>
        <w:ind w:left="144" w:right="0" w:firstLine="0"/>
      </w:pPr>
      <w:r>
        <w:t xml:space="preserve"> </w:t>
      </w:r>
    </w:p>
    <w:p w14:paraId="7191BBB2" w14:textId="2CF2AF39" w:rsidR="00C023A6" w:rsidRDefault="00000000" w:rsidP="00B0104F">
      <w:pPr>
        <w:pStyle w:val="Heading1"/>
        <w:pBdr>
          <w:bottom w:val="single" w:sz="6" w:space="1" w:color="auto"/>
        </w:pBdr>
        <w:spacing w:before="240" w:after="240"/>
        <w:ind w:left="-5"/>
      </w:pPr>
      <w:r>
        <w:t xml:space="preserve">TEACHING  </w:t>
      </w:r>
    </w:p>
    <w:tbl>
      <w:tblPr>
        <w:tblStyle w:val="TableGrid"/>
        <w:tblW w:w="9427" w:type="dxa"/>
        <w:tblInd w:w="-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  <w:tblCaption w:val="Teaching Positions table"/>
        <w:tblDescription w:val="Table summarizing the professor’s teaching history, including years taught and course names."/>
      </w:tblPr>
      <w:tblGrid>
        <w:gridCol w:w="2160"/>
        <w:gridCol w:w="7267"/>
      </w:tblGrid>
      <w:tr w:rsidR="00C023A6" w14:paraId="7B869791" w14:textId="77777777" w:rsidTr="0047252C">
        <w:trPr>
          <w:trHeight w:val="2417"/>
        </w:trPr>
        <w:tc>
          <w:tcPr>
            <w:tcW w:w="2160" w:type="dxa"/>
          </w:tcPr>
          <w:p w14:paraId="7EDAA0CF" w14:textId="77777777" w:rsidR="00C023A6" w:rsidRDefault="00000000">
            <w:pPr>
              <w:spacing w:after="0" w:line="259" w:lineRule="auto"/>
              <w:ind w:left="0" w:right="92" w:firstLine="0"/>
              <w:jc w:val="center"/>
            </w:pPr>
            <w:r>
              <w:rPr>
                <w:sz w:val="22"/>
              </w:rPr>
              <w:t xml:space="preserve">Assistant Professor </w:t>
            </w:r>
          </w:p>
        </w:tc>
        <w:tc>
          <w:tcPr>
            <w:tcW w:w="7267" w:type="dxa"/>
          </w:tcPr>
          <w:p w14:paraId="24581CDD" w14:textId="77777777" w:rsidR="00C023A6" w:rsidRDefault="00000000">
            <w:pPr>
              <w:spacing w:after="118" w:line="259" w:lineRule="auto"/>
              <w:ind w:left="1" w:right="0" w:firstLine="0"/>
            </w:pPr>
            <w:r>
              <w:rPr>
                <w:i/>
                <w:sz w:val="22"/>
              </w:rPr>
              <w:t xml:space="preserve">Department of Sociology, University at Buffalo, SUNY </w:t>
            </w:r>
          </w:p>
          <w:p w14:paraId="635800E8" w14:textId="77777777" w:rsidR="00C023A6" w:rsidRDefault="00000000">
            <w:pPr>
              <w:spacing w:after="0" w:line="259" w:lineRule="auto"/>
              <w:ind w:left="1" w:right="0" w:firstLine="0"/>
            </w:pPr>
            <w:r>
              <w:t xml:space="preserve"> </w:t>
            </w:r>
          </w:p>
          <w:p w14:paraId="4227AE15" w14:textId="77777777" w:rsidR="00C023A6" w:rsidRDefault="00000000">
            <w:pPr>
              <w:spacing w:after="0" w:line="259" w:lineRule="auto"/>
              <w:ind w:left="1" w:right="0" w:firstLine="0"/>
            </w:pPr>
            <w:r>
              <w:rPr>
                <w:sz w:val="22"/>
              </w:rPr>
              <w:t xml:space="preserve">2025 (Spring) Criminal Justice Systems  </w:t>
            </w:r>
          </w:p>
          <w:p w14:paraId="074E2164" w14:textId="77777777" w:rsidR="00C023A6" w:rsidRDefault="00000000">
            <w:pPr>
              <w:spacing w:after="0" w:line="259" w:lineRule="auto"/>
              <w:ind w:left="1" w:right="0" w:firstLine="0"/>
            </w:pPr>
            <w:r>
              <w:rPr>
                <w:sz w:val="22"/>
              </w:rPr>
              <w:t xml:space="preserve">2025 (Spring) Gender and Crime – Asynchronous class </w:t>
            </w:r>
          </w:p>
          <w:p w14:paraId="5B63B0EC" w14:textId="77777777" w:rsidR="00C023A6" w:rsidRDefault="00000000">
            <w:pPr>
              <w:spacing w:after="0" w:line="259" w:lineRule="auto"/>
              <w:ind w:left="1" w:right="0" w:firstLine="0"/>
            </w:pPr>
            <w:r>
              <w:rPr>
                <w:sz w:val="22"/>
              </w:rPr>
              <w:t xml:space="preserve">2024 (Fall) Sociology of Punishment Masters Seminar </w:t>
            </w:r>
          </w:p>
          <w:p w14:paraId="1A874566" w14:textId="77777777" w:rsidR="00C023A6" w:rsidRDefault="00000000">
            <w:pPr>
              <w:spacing w:after="0" w:line="259" w:lineRule="auto"/>
              <w:ind w:left="1" w:right="0" w:firstLine="0"/>
            </w:pPr>
            <w:r>
              <w:rPr>
                <w:sz w:val="22"/>
              </w:rPr>
              <w:t xml:space="preserve">2024 (Spring) Gender and Crime -Asynchronous class </w:t>
            </w:r>
          </w:p>
          <w:p w14:paraId="527E109A" w14:textId="77777777" w:rsidR="00C023A6" w:rsidRDefault="00000000">
            <w:pPr>
              <w:spacing w:after="0" w:line="259" w:lineRule="auto"/>
              <w:ind w:left="1" w:right="0" w:firstLine="0"/>
            </w:pPr>
            <w:r>
              <w:rPr>
                <w:sz w:val="22"/>
              </w:rPr>
              <w:t xml:space="preserve">2023 (Fall) Sociology of Punishment Masters Seminar  </w:t>
            </w:r>
          </w:p>
          <w:p w14:paraId="494FC6C7" w14:textId="77777777" w:rsidR="00C023A6" w:rsidRDefault="00000000">
            <w:pPr>
              <w:spacing w:after="1" w:line="259" w:lineRule="auto"/>
              <w:ind w:left="1" w:right="0" w:firstLine="0"/>
            </w:pPr>
            <w:r>
              <w:rPr>
                <w:sz w:val="22"/>
              </w:rPr>
              <w:t xml:space="preserve">2023 (Fall) Crime and Popular Culture </w:t>
            </w:r>
          </w:p>
          <w:p w14:paraId="14898A2D" w14:textId="77777777" w:rsidR="00C023A6" w:rsidRDefault="00000000">
            <w:pPr>
              <w:spacing w:after="0" w:line="259" w:lineRule="auto"/>
              <w:ind w:left="1" w:right="0" w:firstLine="0"/>
            </w:pPr>
            <w:r>
              <w:rPr>
                <w:sz w:val="22"/>
              </w:rPr>
              <w:t>2022 (Spring) So</w:t>
            </w:r>
            <w:r>
              <w:t xml:space="preserve">ciology of Punishment Graduate Seminar </w:t>
            </w:r>
          </w:p>
        </w:tc>
      </w:tr>
      <w:tr w:rsidR="00C023A6" w14:paraId="431BA0EF" w14:textId="77777777" w:rsidTr="0047252C">
        <w:trPr>
          <w:trHeight w:val="252"/>
        </w:trPr>
        <w:tc>
          <w:tcPr>
            <w:tcW w:w="2160" w:type="dxa"/>
          </w:tcPr>
          <w:p w14:paraId="757190DB" w14:textId="77777777" w:rsidR="00C023A6" w:rsidRDefault="00000000">
            <w:pPr>
              <w:spacing w:after="0" w:line="259" w:lineRule="auto"/>
              <w:ind w:left="8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267" w:type="dxa"/>
          </w:tcPr>
          <w:p w14:paraId="20CF1314" w14:textId="77777777" w:rsidR="00C023A6" w:rsidRDefault="00000000">
            <w:pPr>
              <w:spacing w:after="0" w:line="259" w:lineRule="auto"/>
              <w:ind w:left="1" w:right="0" w:firstLine="0"/>
            </w:pPr>
            <w:r>
              <w:rPr>
                <w:sz w:val="22"/>
              </w:rPr>
              <w:t xml:space="preserve">2021 (Fall) Criminal Justice Systems </w:t>
            </w:r>
          </w:p>
        </w:tc>
      </w:tr>
      <w:tr w:rsidR="00C023A6" w14:paraId="120BBFC8" w14:textId="77777777" w:rsidTr="0047252C">
        <w:trPr>
          <w:trHeight w:val="253"/>
        </w:trPr>
        <w:tc>
          <w:tcPr>
            <w:tcW w:w="2160" w:type="dxa"/>
          </w:tcPr>
          <w:p w14:paraId="15F9D348" w14:textId="77777777" w:rsidR="00C023A6" w:rsidRDefault="00000000">
            <w:pPr>
              <w:spacing w:after="0" w:line="259" w:lineRule="auto"/>
              <w:ind w:left="8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267" w:type="dxa"/>
          </w:tcPr>
          <w:p w14:paraId="2C2B3E8F" w14:textId="77777777" w:rsidR="00C023A6" w:rsidRDefault="00000000">
            <w:pPr>
              <w:spacing w:after="0" w:line="259" w:lineRule="auto"/>
              <w:ind w:left="1" w:right="0" w:firstLine="0"/>
            </w:pPr>
            <w:r>
              <w:rPr>
                <w:sz w:val="22"/>
              </w:rPr>
              <w:t xml:space="preserve">2021 (Fall) Gender and Crime </w:t>
            </w:r>
          </w:p>
        </w:tc>
      </w:tr>
      <w:tr w:rsidR="00C023A6" w14:paraId="15ED7AA2" w14:textId="77777777" w:rsidTr="0047252C">
        <w:trPr>
          <w:trHeight w:val="253"/>
        </w:trPr>
        <w:tc>
          <w:tcPr>
            <w:tcW w:w="2160" w:type="dxa"/>
          </w:tcPr>
          <w:p w14:paraId="67C9083D" w14:textId="77777777" w:rsidR="00C023A6" w:rsidRDefault="00000000">
            <w:pPr>
              <w:spacing w:after="0" w:line="259" w:lineRule="auto"/>
              <w:ind w:left="8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267" w:type="dxa"/>
          </w:tcPr>
          <w:p w14:paraId="264DE8EC" w14:textId="77777777" w:rsidR="00C023A6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2021 (Spring) Mixed-Methods Graduate Seminar – Synchronous zoom class </w:t>
            </w:r>
          </w:p>
        </w:tc>
      </w:tr>
      <w:tr w:rsidR="00C023A6" w14:paraId="7FF7E416" w14:textId="77777777" w:rsidTr="0047252C">
        <w:trPr>
          <w:trHeight w:val="253"/>
        </w:trPr>
        <w:tc>
          <w:tcPr>
            <w:tcW w:w="2160" w:type="dxa"/>
          </w:tcPr>
          <w:p w14:paraId="5286449C" w14:textId="77777777" w:rsidR="00C023A6" w:rsidRDefault="00000000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267" w:type="dxa"/>
          </w:tcPr>
          <w:p w14:paraId="0402F183" w14:textId="77777777" w:rsidR="00C023A6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2021 (Spring) Crime and Popular Culture- Synchronous zoom class </w:t>
            </w:r>
          </w:p>
        </w:tc>
      </w:tr>
      <w:tr w:rsidR="00C023A6" w14:paraId="77B44346" w14:textId="77777777" w:rsidTr="0047252C">
        <w:trPr>
          <w:trHeight w:val="253"/>
        </w:trPr>
        <w:tc>
          <w:tcPr>
            <w:tcW w:w="2160" w:type="dxa"/>
          </w:tcPr>
          <w:p w14:paraId="63F6145B" w14:textId="77777777" w:rsidR="00C023A6" w:rsidRDefault="00000000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267" w:type="dxa"/>
          </w:tcPr>
          <w:p w14:paraId="7277C457" w14:textId="77777777" w:rsidR="00C023A6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2020 (Fall) Criminal Justice Systems – Synchronous zoom class </w:t>
            </w:r>
          </w:p>
        </w:tc>
      </w:tr>
      <w:tr w:rsidR="00C023A6" w14:paraId="135EE752" w14:textId="77777777" w:rsidTr="0047252C">
        <w:trPr>
          <w:trHeight w:val="253"/>
        </w:trPr>
        <w:tc>
          <w:tcPr>
            <w:tcW w:w="2160" w:type="dxa"/>
          </w:tcPr>
          <w:p w14:paraId="5985D66E" w14:textId="77777777" w:rsidR="00C023A6" w:rsidRDefault="00000000">
            <w:pPr>
              <w:spacing w:after="0" w:line="259" w:lineRule="auto"/>
              <w:ind w:left="8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267" w:type="dxa"/>
          </w:tcPr>
          <w:p w14:paraId="7E80197E" w14:textId="77777777" w:rsidR="00C023A6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2020 (Fall) Gender and Crime – Synchronous zoom class </w:t>
            </w:r>
          </w:p>
        </w:tc>
      </w:tr>
      <w:tr w:rsidR="00C023A6" w14:paraId="7EBBE41A" w14:textId="77777777" w:rsidTr="0047252C">
        <w:trPr>
          <w:trHeight w:val="253"/>
        </w:trPr>
        <w:tc>
          <w:tcPr>
            <w:tcW w:w="2160" w:type="dxa"/>
          </w:tcPr>
          <w:p w14:paraId="3ADCE186" w14:textId="77777777" w:rsidR="00C023A6" w:rsidRDefault="00000000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267" w:type="dxa"/>
          </w:tcPr>
          <w:p w14:paraId="46C49604" w14:textId="77777777" w:rsidR="00C023A6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2020 (Spring) Crime and Popular Culture </w:t>
            </w:r>
          </w:p>
        </w:tc>
      </w:tr>
      <w:tr w:rsidR="00C023A6" w14:paraId="44B56661" w14:textId="77777777" w:rsidTr="0047252C">
        <w:trPr>
          <w:trHeight w:val="253"/>
        </w:trPr>
        <w:tc>
          <w:tcPr>
            <w:tcW w:w="2160" w:type="dxa"/>
          </w:tcPr>
          <w:p w14:paraId="092AB2AF" w14:textId="77777777" w:rsidR="00C023A6" w:rsidRDefault="00000000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267" w:type="dxa"/>
          </w:tcPr>
          <w:p w14:paraId="46159301" w14:textId="77777777" w:rsidR="00C023A6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2019 (Fall) Criminal Justice Systems </w:t>
            </w:r>
          </w:p>
        </w:tc>
      </w:tr>
      <w:tr w:rsidR="00C023A6" w14:paraId="4C8A3B2B" w14:textId="77777777" w:rsidTr="0047252C">
        <w:trPr>
          <w:trHeight w:val="506"/>
        </w:trPr>
        <w:tc>
          <w:tcPr>
            <w:tcW w:w="2160" w:type="dxa"/>
          </w:tcPr>
          <w:p w14:paraId="7E2568FB" w14:textId="77777777" w:rsidR="00C023A6" w:rsidRDefault="00000000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 </w:t>
            </w:r>
          </w:p>
          <w:p w14:paraId="7C396BE7" w14:textId="77777777" w:rsidR="00C023A6" w:rsidRDefault="00000000">
            <w:pPr>
              <w:spacing w:after="0" w:line="259" w:lineRule="auto"/>
              <w:ind w:left="180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267" w:type="dxa"/>
          </w:tcPr>
          <w:p w14:paraId="41ED6D63" w14:textId="77777777" w:rsidR="00C023A6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2019 (Fall) Gender and Crime </w:t>
            </w:r>
          </w:p>
        </w:tc>
      </w:tr>
      <w:tr w:rsidR="00C023A6" w14:paraId="2F4A92CC" w14:textId="77777777" w:rsidTr="0047252C">
        <w:trPr>
          <w:trHeight w:val="313"/>
        </w:trPr>
        <w:tc>
          <w:tcPr>
            <w:tcW w:w="2160" w:type="dxa"/>
          </w:tcPr>
          <w:p w14:paraId="6E0CB00B" w14:textId="77777777" w:rsidR="00C023A6" w:rsidRDefault="00000000">
            <w:pPr>
              <w:spacing w:after="0" w:line="259" w:lineRule="auto"/>
              <w:ind w:left="180" w:right="0" w:firstLine="0"/>
            </w:pPr>
            <w:r>
              <w:rPr>
                <w:sz w:val="22"/>
              </w:rPr>
              <w:lastRenderedPageBreak/>
              <w:t xml:space="preserve">Instructor </w:t>
            </w:r>
          </w:p>
        </w:tc>
        <w:tc>
          <w:tcPr>
            <w:tcW w:w="7267" w:type="dxa"/>
          </w:tcPr>
          <w:p w14:paraId="77CA8483" w14:textId="77777777" w:rsidR="00C023A6" w:rsidRDefault="00000000">
            <w:pPr>
              <w:spacing w:after="0" w:line="259" w:lineRule="auto"/>
              <w:ind w:left="0" w:right="0" w:firstLine="0"/>
            </w:pPr>
            <w:r>
              <w:rPr>
                <w:i/>
                <w:sz w:val="22"/>
              </w:rPr>
              <w:t>Department of Sociology, University of Minnesota</w:t>
            </w:r>
            <w:r>
              <w:rPr>
                <w:sz w:val="22"/>
              </w:rPr>
              <w:t xml:space="preserve"> </w:t>
            </w:r>
          </w:p>
        </w:tc>
      </w:tr>
      <w:tr w:rsidR="00C023A6" w14:paraId="6C53A258" w14:textId="77777777" w:rsidTr="0047252C">
        <w:trPr>
          <w:trHeight w:val="313"/>
        </w:trPr>
        <w:tc>
          <w:tcPr>
            <w:tcW w:w="2160" w:type="dxa"/>
          </w:tcPr>
          <w:p w14:paraId="5AEE63AA" w14:textId="77777777" w:rsidR="00C023A6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267" w:type="dxa"/>
          </w:tcPr>
          <w:p w14:paraId="06725C82" w14:textId="77777777" w:rsidR="00C023A6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2016 (Summer) Soc. Perspectives on the American Criminal Justice System.  </w:t>
            </w:r>
          </w:p>
        </w:tc>
      </w:tr>
      <w:tr w:rsidR="00C023A6" w14:paraId="3F75061A" w14:textId="77777777" w:rsidTr="0047252C">
        <w:trPr>
          <w:trHeight w:val="728"/>
        </w:trPr>
        <w:tc>
          <w:tcPr>
            <w:tcW w:w="2160" w:type="dxa"/>
          </w:tcPr>
          <w:p w14:paraId="076FD5CD" w14:textId="158CAFCA" w:rsidR="00C023A6" w:rsidRDefault="00C023A6" w:rsidP="00B0104F">
            <w:pPr>
              <w:spacing w:after="35" w:line="259" w:lineRule="auto"/>
              <w:ind w:left="0" w:right="0" w:firstLine="0"/>
            </w:pPr>
          </w:p>
        </w:tc>
        <w:tc>
          <w:tcPr>
            <w:tcW w:w="7267" w:type="dxa"/>
          </w:tcPr>
          <w:p w14:paraId="6869D749" w14:textId="77777777" w:rsidR="00C023A6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2015 (Fall) Soc. Perspectives on the American Criminal Justice System. </w:t>
            </w:r>
          </w:p>
        </w:tc>
      </w:tr>
      <w:tr w:rsidR="00C023A6" w14:paraId="24D90B26" w14:textId="77777777" w:rsidTr="0047252C">
        <w:trPr>
          <w:trHeight w:val="2329"/>
        </w:trPr>
        <w:tc>
          <w:tcPr>
            <w:tcW w:w="9427" w:type="dxa"/>
            <w:gridSpan w:val="2"/>
          </w:tcPr>
          <w:p w14:paraId="415F541E" w14:textId="77777777" w:rsidR="00B0104F" w:rsidRDefault="00000000" w:rsidP="00806AF8">
            <w:pPr>
              <w:pStyle w:val="Heading2"/>
              <w:pBdr>
                <w:bottom w:val="single" w:sz="6" w:space="1" w:color="auto"/>
              </w:pBdr>
              <w:ind w:right="-118"/>
            </w:pPr>
            <w:r>
              <w:rPr>
                <w:sz w:val="28"/>
              </w:rPr>
              <w:t>S</w:t>
            </w:r>
            <w:r>
              <w:t xml:space="preserve">TUDENT </w:t>
            </w:r>
            <w:r>
              <w:rPr>
                <w:sz w:val="28"/>
              </w:rPr>
              <w:t>A</w:t>
            </w:r>
            <w:r>
              <w:t xml:space="preserve">DVISING </w:t>
            </w:r>
            <w:r>
              <w:rPr>
                <w:sz w:val="28"/>
              </w:rPr>
              <w:t>&amp;</w:t>
            </w:r>
            <w:r>
              <w:t xml:space="preserve"> </w:t>
            </w:r>
            <w:r>
              <w:rPr>
                <w:sz w:val="28"/>
              </w:rPr>
              <w:t>M</w:t>
            </w:r>
            <w:r>
              <w:t xml:space="preserve">ENTORSHIP </w:t>
            </w:r>
          </w:p>
          <w:p w14:paraId="1FC85055" w14:textId="666AF814" w:rsidR="00C023A6" w:rsidRDefault="00000000" w:rsidP="00B0104F">
            <w:pPr>
              <w:pStyle w:val="Heading2"/>
            </w:pPr>
            <w:r>
              <w:rPr>
                <w:sz w:val="28"/>
              </w:rPr>
              <w:t xml:space="preserve"> </w:t>
            </w:r>
          </w:p>
          <w:p w14:paraId="62BE7F01" w14:textId="70F57325" w:rsidR="00C023A6" w:rsidRDefault="00000000" w:rsidP="00806AF8">
            <w:pPr>
              <w:spacing w:after="0" w:line="267" w:lineRule="auto"/>
              <w:ind w:left="360" w:right="1592" w:firstLine="0"/>
            </w:pPr>
            <w:r>
              <w:rPr>
                <w:sz w:val="22"/>
              </w:rPr>
              <w:t xml:space="preserve">Dissertation </w:t>
            </w:r>
            <w:proofErr w:type="gramStart"/>
            <w:r>
              <w:rPr>
                <w:sz w:val="22"/>
              </w:rPr>
              <w:t xml:space="preserve">Chair  </w:t>
            </w:r>
            <w:r>
              <w:rPr>
                <w:sz w:val="22"/>
              </w:rPr>
              <w:tab/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</w:r>
            <w:r w:rsidR="00806AF8">
              <w:rPr>
                <w:sz w:val="22"/>
              </w:rPr>
              <w:t xml:space="preserve">          </w:t>
            </w:r>
            <w:proofErr w:type="gramStart"/>
            <w:r w:rsidR="00806AF8">
              <w:rPr>
                <w:sz w:val="22"/>
              </w:rPr>
              <w:t xml:space="preserve">   </w:t>
            </w:r>
            <w:r>
              <w:rPr>
                <w:sz w:val="22"/>
              </w:rPr>
              <w:t>(</w:t>
            </w:r>
            <w:proofErr w:type="gramEnd"/>
            <w:r>
              <w:rPr>
                <w:sz w:val="22"/>
              </w:rPr>
              <w:t xml:space="preserve">2025) Hannah Nario-Lopez Dissertation Committee member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 xml:space="preserve">(2022) Matthew McCleskey </w:t>
            </w:r>
          </w:p>
          <w:p w14:paraId="411B370F" w14:textId="4DDDA8F5" w:rsidR="00C023A6" w:rsidRDefault="00C023A6" w:rsidP="00B76E19">
            <w:pPr>
              <w:spacing w:after="3" w:line="259" w:lineRule="auto"/>
              <w:ind w:left="0" w:right="0" w:firstLine="0"/>
            </w:pPr>
          </w:p>
          <w:p w14:paraId="4C1C114A" w14:textId="77777777" w:rsidR="00C023A6" w:rsidRDefault="00000000">
            <w:pPr>
              <w:tabs>
                <w:tab w:val="center" w:pos="1662"/>
                <w:tab w:val="center" w:pos="3601"/>
                <w:tab w:val="center" w:pos="6562"/>
              </w:tabs>
              <w:spacing w:after="1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Master’s Committee Member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 xml:space="preserve">(2025) Victoria Weseloh (U Washington, Tacoma) </w:t>
            </w:r>
          </w:p>
          <w:p w14:paraId="6BD031BA" w14:textId="77777777" w:rsidR="00C023A6" w:rsidRDefault="00000000">
            <w:pPr>
              <w:tabs>
                <w:tab w:val="center" w:pos="1662"/>
                <w:tab w:val="center" w:pos="3601"/>
                <w:tab w:val="center" w:pos="5403"/>
              </w:tabs>
              <w:spacing w:after="9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Master’s Committee </w:t>
            </w:r>
            <w:proofErr w:type="gramStart"/>
            <w:r>
              <w:rPr>
                <w:sz w:val="22"/>
              </w:rPr>
              <w:t xml:space="preserve">Member  </w:t>
            </w:r>
            <w:r>
              <w:rPr>
                <w:sz w:val="22"/>
              </w:rPr>
              <w:tab/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(2023) Gillian Skidmore </w:t>
            </w:r>
          </w:p>
          <w:p w14:paraId="2D10915A" w14:textId="77777777" w:rsidR="00C023A6" w:rsidRDefault="00000000">
            <w:pPr>
              <w:tabs>
                <w:tab w:val="center" w:pos="1662"/>
                <w:tab w:val="center" w:pos="3601"/>
                <w:tab w:val="center" w:pos="5281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Master’s Committee </w:t>
            </w:r>
            <w:proofErr w:type="gramStart"/>
            <w:r>
              <w:rPr>
                <w:sz w:val="22"/>
              </w:rPr>
              <w:t xml:space="preserve">Member  </w:t>
            </w:r>
            <w:r>
              <w:rPr>
                <w:sz w:val="22"/>
              </w:rPr>
              <w:tab/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(2021) Emmett Tabor </w:t>
            </w:r>
          </w:p>
          <w:p w14:paraId="6FA4E902" w14:textId="77777777" w:rsidR="00C023A6" w:rsidRDefault="00000000">
            <w:pPr>
              <w:spacing w:after="3" w:line="259" w:lineRule="auto"/>
              <w:ind w:left="361" w:right="0" w:firstLine="0"/>
            </w:pPr>
            <w:r>
              <w:rPr>
                <w:sz w:val="22"/>
              </w:rPr>
              <w:t xml:space="preserve"> </w:t>
            </w:r>
          </w:p>
          <w:p w14:paraId="248BDE3A" w14:textId="77777777" w:rsidR="00C023A6" w:rsidRDefault="00000000">
            <w:pPr>
              <w:tabs>
                <w:tab w:val="center" w:pos="1938"/>
                <w:tab w:val="center" w:pos="6573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Honors College, Independent </w:t>
            </w:r>
            <w:proofErr w:type="gramStart"/>
            <w:r>
              <w:rPr>
                <w:sz w:val="22"/>
              </w:rPr>
              <w:t xml:space="preserve">Study  </w:t>
            </w:r>
            <w:r>
              <w:rPr>
                <w:sz w:val="22"/>
              </w:rPr>
              <w:tab/>
            </w:r>
            <w:proofErr w:type="gramEnd"/>
            <w:r>
              <w:rPr>
                <w:sz w:val="22"/>
              </w:rPr>
              <w:t>(2024</w:t>
            </w:r>
            <w:proofErr w:type="gramStart"/>
            <w:r>
              <w:rPr>
                <w:sz w:val="22"/>
              </w:rPr>
              <w:t>)  Yuktha</w:t>
            </w:r>
            <w:proofErr w:type="gramEnd"/>
            <w:r>
              <w:rPr>
                <w:sz w:val="22"/>
              </w:rPr>
              <w:t xml:space="preserve"> Reddy </w:t>
            </w:r>
            <w:proofErr w:type="spellStart"/>
            <w:r>
              <w:rPr>
                <w:sz w:val="22"/>
              </w:rPr>
              <w:t>Vanteru</w:t>
            </w:r>
            <w:proofErr w:type="spellEnd"/>
            <w:r>
              <w:rPr>
                <w:sz w:val="22"/>
              </w:rPr>
              <w:t xml:space="preserve"> &amp; Elizabeth Sachar </w:t>
            </w:r>
          </w:p>
        </w:tc>
      </w:tr>
    </w:tbl>
    <w:p w14:paraId="00FBB11A" w14:textId="30B8C31B" w:rsidR="00C023A6" w:rsidRDefault="00000000">
      <w:pPr>
        <w:spacing w:after="0" w:line="259" w:lineRule="auto"/>
        <w:ind w:left="0" w:right="0" w:firstLine="0"/>
      </w:pPr>
      <w:r>
        <w:rPr>
          <w:sz w:val="10"/>
        </w:rPr>
        <w:t xml:space="preserve"> </w:t>
      </w:r>
    </w:p>
    <w:p w14:paraId="0A687FAF" w14:textId="4E05CE6E" w:rsidR="00B0104F" w:rsidRPr="00B0104F" w:rsidRDefault="00000000" w:rsidP="00B0104F">
      <w:pPr>
        <w:pStyle w:val="Heading1"/>
        <w:pBdr>
          <w:bottom w:val="single" w:sz="6" w:space="1" w:color="auto"/>
        </w:pBdr>
        <w:spacing w:after="240"/>
        <w:ind w:left="-5"/>
      </w:pPr>
      <w:r>
        <w:t xml:space="preserve"> SERVICE   </w:t>
      </w:r>
    </w:p>
    <w:p w14:paraId="602530CB" w14:textId="15002BBA" w:rsidR="00C023A6" w:rsidRPr="00B0104F" w:rsidRDefault="00000000" w:rsidP="00806AF8">
      <w:pPr>
        <w:pStyle w:val="Heading2"/>
        <w:pBdr>
          <w:bottom w:val="single" w:sz="6" w:space="1" w:color="auto"/>
        </w:pBdr>
        <w:spacing w:after="240"/>
        <w:ind w:right="-1"/>
        <w:rPr>
          <w:sz w:val="28"/>
        </w:rPr>
      </w:pPr>
      <w:r>
        <w:t xml:space="preserve"> </w:t>
      </w:r>
      <w:r>
        <w:rPr>
          <w:sz w:val="28"/>
        </w:rPr>
        <w:t>P</w:t>
      </w:r>
      <w:r>
        <w:t xml:space="preserve">ROFESSIONAL </w:t>
      </w:r>
      <w:r>
        <w:rPr>
          <w:sz w:val="28"/>
        </w:rPr>
        <w:t>M</w:t>
      </w:r>
      <w:r>
        <w:t xml:space="preserve">EMBERSHIPS </w:t>
      </w:r>
      <w:r>
        <w:rPr>
          <w:sz w:val="28"/>
        </w:rPr>
        <w:t xml:space="preserve"> </w:t>
      </w:r>
    </w:p>
    <w:p w14:paraId="0DCDD475" w14:textId="77777777" w:rsidR="00C023A6" w:rsidRDefault="00000000">
      <w:pPr>
        <w:spacing w:after="3" w:line="265" w:lineRule="auto"/>
        <w:ind w:left="355" w:right="0" w:hanging="10"/>
      </w:pPr>
      <w:r>
        <w:rPr>
          <w:sz w:val="22"/>
        </w:rPr>
        <w:t xml:space="preserve">American Society of Criminology  </w:t>
      </w:r>
    </w:p>
    <w:p w14:paraId="2C5C57E2" w14:textId="77777777" w:rsidR="00C023A6" w:rsidRDefault="00000000">
      <w:pPr>
        <w:spacing w:after="3" w:line="265" w:lineRule="auto"/>
        <w:ind w:left="355" w:right="0" w:hanging="10"/>
      </w:pPr>
      <w:r>
        <w:rPr>
          <w:sz w:val="22"/>
        </w:rPr>
        <w:t xml:space="preserve">American Sociological Association </w:t>
      </w:r>
    </w:p>
    <w:p w14:paraId="6DA44899" w14:textId="77777777" w:rsidR="00C023A6" w:rsidRDefault="00000000">
      <w:pPr>
        <w:spacing w:after="29" w:line="265" w:lineRule="auto"/>
        <w:ind w:left="355" w:right="0" w:hanging="10"/>
      </w:pPr>
      <w:r>
        <w:rPr>
          <w:sz w:val="22"/>
        </w:rPr>
        <w:t xml:space="preserve">Law and Society Association </w:t>
      </w:r>
    </w:p>
    <w:p w14:paraId="52820B12" w14:textId="77777777" w:rsidR="00C023A6" w:rsidRDefault="00000000">
      <w:pPr>
        <w:spacing w:after="8" w:line="259" w:lineRule="auto"/>
        <w:ind w:left="90" w:right="0" w:firstLine="0"/>
      </w:pPr>
      <w:r>
        <w:rPr>
          <w:sz w:val="28"/>
        </w:rPr>
        <w:t xml:space="preserve"> </w:t>
      </w:r>
    </w:p>
    <w:p w14:paraId="60E23A89" w14:textId="77777777" w:rsidR="00B0104F" w:rsidRDefault="00000000" w:rsidP="00806AF8">
      <w:pPr>
        <w:pStyle w:val="Heading2"/>
        <w:pBdr>
          <w:bottom w:val="single" w:sz="6" w:space="1" w:color="auto"/>
        </w:pBdr>
        <w:ind w:right="-1"/>
      </w:pPr>
      <w:r>
        <w:rPr>
          <w:sz w:val="28"/>
        </w:rPr>
        <w:t>S</w:t>
      </w:r>
      <w:r>
        <w:t xml:space="preserve">ERVICE FOR </w:t>
      </w:r>
      <w:r>
        <w:rPr>
          <w:sz w:val="28"/>
        </w:rPr>
        <w:t>N</w:t>
      </w:r>
      <w:r>
        <w:t xml:space="preserve">ATIONAL </w:t>
      </w:r>
      <w:r>
        <w:rPr>
          <w:sz w:val="28"/>
        </w:rPr>
        <w:t>A</w:t>
      </w:r>
      <w:r>
        <w:t xml:space="preserve">SSOCIATIONS  </w:t>
      </w:r>
    </w:p>
    <w:p w14:paraId="61EF842F" w14:textId="11562765" w:rsidR="00C023A6" w:rsidRDefault="00C023A6" w:rsidP="00B76E19">
      <w:pPr>
        <w:pStyle w:val="Heading2"/>
        <w:ind w:left="0" w:firstLine="0"/>
      </w:pPr>
    </w:p>
    <w:tbl>
      <w:tblPr>
        <w:tblStyle w:val="TableGrid"/>
        <w:tblW w:w="9674" w:type="dxa"/>
        <w:tblInd w:w="55" w:type="dxa"/>
        <w:tblCellMar>
          <w:top w:w="58" w:type="dxa"/>
          <w:left w:w="0" w:type="dxa"/>
          <w:bottom w:w="31" w:type="dxa"/>
          <w:right w:w="67" w:type="dxa"/>
        </w:tblCellMar>
        <w:tblLook w:val="04A0" w:firstRow="1" w:lastRow="0" w:firstColumn="1" w:lastColumn="0" w:noHBand="0" w:noVBand="1"/>
      </w:tblPr>
      <w:tblGrid>
        <w:gridCol w:w="3162"/>
        <w:gridCol w:w="4302"/>
        <w:gridCol w:w="2210"/>
      </w:tblGrid>
      <w:tr w:rsidR="00C023A6" w14:paraId="6B1365E3" w14:textId="77777777" w:rsidTr="00806AF8">
        <w:trPr>
          <w:trHeight w:val="627"/>
        </w:trPr>
        <w:tc>
          <w:tcPr>
            <w:tcW w:w="3162" w:type="dxa"/>
            <w:tcBorders>
              <w:left w:val="nil"/>
              <w:right w:val="nil"/>
            </w:tcBorders>
          </w:tcPr>
          <w:p w14:paraId="3CAEE653" w14:textId="77777777" w:rsidR="00C023A6" w:rsidRDefault="00000000">
            <w:pPr>
              <w:spacing w:after="0" w:line="259" w:lineRule="auto"/>
              <w:ind w:left="410" w:right="0" w:firstLine="0"/>
            </w:pPr>
            <w:r>
              <w:rPr>
                <w:i/>
                <w:sz w:val="22"/>
              </w:rPr>
              <w:t>American Society of Criminology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4302" w:type="dxa"/>
            <w:tcBorders>
              <w:left w:val="nil"/>
              <w:right w:val="nil"/>
            </w:tcBorders>
          </w:tcPr>
          <w:p w14:paraId="1CC6E388" w14:textId="77777777" w:rsidR="00C023A6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2023 Annual meeting Program Committee </w:t>
            </w:r>
          </w:p>
          <w:p w14:paraId="1513A908" w14:textId="77777777" w:rsidR="00C023A6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Chair: Critical Criminology: Activist </w:t>
            </w:r>
          </w:p>
          <w:p w14:paraId="2E485C78" w14:textId="77777777" w:rsidR="00C023A6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Scholarship (Area X, sub-Area 77.) </w:t>
            </w:r>
          </w:p>
        </w:tc>
        <w:tc>
          <w:tcPr>
            <w:tcW w:w="2210" w:type="dxa"/>
            <w:tcBorders>
              <w:left w:val="nil"/>
              <w:right w:val="nil"/>
            </w:tcBorders>
          </w:tcPr>
          <w:p w14:paraId="291022CA" w14:textId="77777777" w:rsidR="00C023A6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November 15-23, Philadelphia, PA. </w:t>
            </w:r>
          </w:p>
        </w:tc>
      </w:tr>
      <w:tr w:rsidR="00C023A6" w14:paraId="7AC96AA1" w14:textId="77777777" w:rsidTr="00806AF8">
        <w:trPr>
          <w:trHeight w:val="1158"/>
        </w:trPr>
        <w:tc>
          <w:tcPr>
            <w:tcW w:w="3162" w:type="dxa"/>
          </w:tcPr>
          <w:p w14:paraId="6238B2BE" w14:textId="77777777" w:rsidR="00C023A6" w:rsidRDefault="00000000">
            <w:pPr>
              <w:spacing w:after="0" w:line="259" w:lineRule="auto"/>
              <w:ind w:left="410" w:right="0" w:firstLine="0"/>
            </w:pPr>
            <w:r>
              <w:rPr>
                <w:i/>
                <w:sz w:val="22"/>
              </w:rPr>
              <w:t xml:space="preserve">American Sociological </w:t>
            </w:r>
          </w:p>
          <w:p w14:paraId="342E17D6" w14:textId="77777777" w:rsidR="00C023A6" w:rsidRDefault="00000000">
            <w:pPr>
              <w:spacing w:after="0" w:line="259" w:lineRule="auto"/>
              <w:ind w:left="410" w:right="0" w:firstLine="0"/>
            </w:pPr>
            <w:r>
              <w:rPr>
                <w:i/>
                <w:sz w:val="22"/>
              </w:rPr>
              <w:t>Association</w:t>
            </w:r>
            <w:r>
              <w:rPr>
                <w:sz w:val="22"/>
              </w:rPr>
              <w:t xml:space="preserve">, </w:t>
            </w:r>
            <w:r>
              <w:rPr>
                <w:i/>
                <w:sz w:val="22"/>
              </w:rPr>
              <w:t xml:space="preserve">Section on </w:t>
            </w:r>
          </w:p>
          <w:p w14:paraId="4EEB86F6" w14:textId="5927AA9E" w:rsidR="00B76E19" w:rsidRDefault="00000000" w:rsidP="00B76E19">
            <w:pPr>
              <w:spacing w:after="0" w:line="259" w:lineRule="auto"/>
              <w:ind w:left="0" w:right="17" w:firstLine="0"/>
              <w:jc w:val="center"/>
            </w:pPr>
            <w:r>
              <w:rPr>
                <w:i/>
                <w:sz w:val="22"/>
              </w:rPr>
              <w:t>Crime, Law, &amp; Deviance</w:t>
            </w:r>
          </w:p>
        </w:tc>
        <w:tc>
          <w:tcPr>
            <w:tcW w:w="4302" w:type="dxa"/>
          </w:tcPr>
          <w:p w14:paraId="3CA56FEC" w14:textId="43ED2C0F" w:rsidR="00806AF8" w:rsidRPr="00806AF8" w:rsidRDefault="00000000" w:rsidP="00806AF8">
            <w:pPr>
              <w:spacing w:after="0" w:line="259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 xml:space="preserve">Committee Member: 2023 Distinguished Student Paper Award. </w:t>
            </w:r>
          </w:p>
        </w:tc>
        <w:tc>
          <w:tcPr>
            <w:tcW w:w="2210" w:type="dxa"/>
            <w:tcBorders>
              <w:left w:val="nil"/>
            </w:tcBorders>
          </w:tcPr>
          <w:p w14:paraId="31C3816F" w14:textId="77777777" w:rsidR="00C023A6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August 17-21, </w:t>
            </w:r>
          </w:p>
          <w:p w14:paraId="34494ADA" w14:textId="77777777" w:rsidR="00C023A6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Philadelphia, PA. </w:t>
            </w:r>
          </w:p>
        </w:tc>
      </w:tr>
    </w:tbl>
    <w:p w14:paraId="548D701F" w14:textId="77777777" w:rsidR="00806AF8" w:rsidRDefault="00806AF8" w:rsidP="00806AF8">
      <w:pPr>
        <w:spacing w:after="3" w:line="265" w:lineRule="auto"/>
        <w:ind w:left="0" w:right="0" w:firstLine="0"/>
        <w:rPr>
          <w:sz w:val="22"/>
        </w:rPr>
      </w:pPr>
    </w:p>
    <w:p w14:paraId="255F29BF" w14:textId="4D719D86" w:rsidR="00806AF8" w:rsidRPr="00806AF8" w:rsidRDefault="00806AF8" w:rsidP="00806AF8">
      <w:pPr>
        <w:pStyle w:val="Heading2"/>
        <w:pBdr>
          <w:bottom w:val="single" w:sz="6" w:space="1" w:color="auto"/>
        </w:pBdr>
        <w:spacing w:after="240"/>
        <w:ind w:right="-1"/>
      </w:pPr>
      <w:r>
        <w:t>MANUSCRIPT REVIEWER</w:t>
      </w:r>
    </w:p>
    <w:p w14:paraId="09D42ABE" w14:textId="77777777" w:rsidR="00806AF8" w:rsidRPr="00806AF8" w:rsidRDefault="00806AF8" w:rsidP="00806AF8">
      <w:pPr>
        <w:spacing w:after="3" w:line="265" w:lineRule="auto"/>
        <w:ind w:right="0"/>
        <w:rPr>
          <w:i/>
          <w:iCs/>
          <w:sz w:val="22"/>
        </w:rPr>
      </w:pPr>
      <w:r w:rsidRPr="00806AF8">
        <w:rPr>
          <w:i/>
          <w:iCs/>
          <w:sz w:val="22"/>
        </w:rPr>
        <w:t xml:space="preserve">Sociological Methods &amp; Research </w:t>
      </w:r>
      <w:r w:rsidRPr="00806AF8">
        <w:rPr>
          <w:sz w:val="22"/>
        </w:rPr>
        <w:t>(2025)</w:t>
      </w:r>
    </w:p>
    <w:p w14:paraId="2B78673C" w14:textId="77777777" w:rsidR="00806AF8" w:rsidRPr="00806AF8" w:rsidRDefault="00806AF8" w:rsidP="00806AF8">
      <w:pPr>
        <w:spacing w:after="3" w:line="265" w:lineRule="auto"/>
        <w:ind w:right="0"/>
        <w:rPr>
          <w:i/>
          <w:iCs/>
          <w:sz w:val="22"/>
        </w:rPr>
      </w:pPr>
      <w:r w:rsidRPr="00806AF8">
        <w:rPr>
          <w:i/>
          <w:iCs/>
          <w:sz w:val="22"/>
        </w:rPr>
        <w:t xml:space="preserve">Theoretical Criminology </w:t>
      </w:r>
      <w:r w:rsidRPr="00806AF8">
        <w:rPr>
          <w:sz w:val="22"/>
        </w:rPr>
        <w:t>(2024, 2025)</w:t>
      </w:r>
    </w:p>
    <w:p w14:paraId="451D22B7" w14:textId="77777777" w:rsidR="00806AF8" w:rsidRPr="00806AF8" w:rsidRDefault="00806AF8" w:rsidP="00806AF8">
      <w:pPr>
        <w:spacing w:after="3" w:line="265" w:lineRule="auto"/>
        <w:ind w:right="0"/>
        <w:rPr>
          <w:i/>
          <w:iCs/>
          <w:sz w:val="22"/>
        </w:rPr>
      </w:pPr>
      <w:r w:rsidRPr="00806AF8">
        <w:rPr>
          <w:i/>
          <w:iCs/>
          <w:sz w:val="22"/>
        </w:rPr>
        <w:t xml:space="preserve">Law and Society Review </w:t>
      </w:r>
      <w:r w:rsidRPr="00806AF8">
        <w:rPr>
          <w:sz w:val="22"/>
        </w:rPr>
        <w:t>(2016, 2024, 2025)</w:t>
      </w:r>
    </w:p>
    <w:p w14:paraId="09C9AFFC" w14:textId="77777777" w:rsidR="00806AF8" w:rsidRPr="00806AF8" w:rsidRDefault="00806AF8" w:rsidP="00806AF8">
      <w:pPr>
        <w:spacing w:after="3" w:line="265" w:lineRule="auto"/>
        <w:ind w:right="0"/>
        <w:rPr>
          <w:i/>
          <w:iCs/>
          <w:sz w:val="22"/>
        </w:rPr>
      </w:pPr>
      <w:r w:rsidRPr="00806AF8">
        <w:rPr>
          <w:i/>
          <w:iCs/>
          <w:sz w:val="22"/>
        </w:rPr>
        <w:t xml:space="preserve">Women &amp; Criminal Justice </w:t>
      </w:r>
      <w:r w:rsidRPr="00806AF8">
        <w:rPr>
          <w:sz w:val="22"/>
        </w:rPr>
        <w:t>(2025)</w:t>
      </w:r>
    </w:p>
    <w:p w14:paraId="1971006F" w14:textId="77777777" w:rsidR="00806AF8" w:rsidRPr="00806AF8" w:rsidRDefault="00806AF8" w:rsidP="00806AF8">
      <w:pPr>
        <w:spacing w:after="3" w:line="265" w:lineRule="auto"/>
        <w:ind w:right="0"/>
        <w:rPr>
          <w:i/>
          <w:iCs/>
          <w:sz w:val="22"/>
        </w:rPr>
      </w:pPr>
      <w:r w:rsidRPr="00806AF8">
        <w:rPr>
          <w:i/>
          <w:iCs/>
          <w:sz w:val="22"/>
        </w:rPr>
        <w:t xml:space="preserve">Social Science &amp; Medicine </w:t>
      </w:r>
      <w:r w:rsidRPr="00806AF8">
        <w:rPr>
          <w:sz w:val="22"/>
        </w:rPr>
        <w:t>(2024)</w:t>
      </w:r>
    </w:p>
    <w:p w14:paraId="1F2A6A68" w14:textId="77777777" w:rsidR="00806AF8" w:rsidRPr="00806AF8" w:rsidRDefault="00806AF8" w:rsidP="00806AF8">
      <w:pPr>
        <w:spacing w:after="3" w:line="265" w:lineRule="auto"/>
        <w:ind w:right="0"/>
        <w:rPr>
          <w:i/>
          <w:iCs/>
          <w:sz w:val="22"/>
        </w:rPr>
      </w:pPr>
      <w:r w:rsidRPr="00806AF8">
        <w:rPr>
          <w:i/>
          <w:iCs/>
          <w:sz w:val="22"/>
        </w:rPr>
        <w:t xml:space="preserve">Journal of Experimental Criminology </w:t>
      </w:r>
      <w:r w:rsidRPr="00806AF8">
        <w:rPr>
          <w:sz w:val="22"/>
        </w:rPr>
        <w:t>(2024)</w:t>
      </w:r>
    </w:p>
    <w:p w14:paraId="3940E795" w14:textId="77777777" w:rsidR="00806AF8" w:rsidRPr="00806AF8" w:rsidRDefault="00806AF8" w:rsidP="00806AF8">
      <w:pPr>
        <w:spacing w:after="3" w:line="265" w:lineRule="auto"/>
        <w:ind w:right="0"/>
        <w:rPr>
          <w:i/>
          <w:iCs/>
          <w:sz w:val="22"/>
        </w:rPr>
      </w:pPr>
      <w:r w:rsidRPr="00806AF8">
        <w:rPr>
          <w:i/>
          <w:iCs/>
          <w:sz w:val="22"/>
        </w:rPr>
        <w:t xml:space="preserve">International Journal of Contemporary Sociology </w:t>
      </w:r>
      <w:r w:rsidRPr="00806AF8">
        <w:rPr>
          <w:sz w:val="22"/>
        </w:rPr>
        <w:t>(2024)</w:t>
      </w:r>
    </w:p>
    <w:p w14:paraId="0A0103C4" w14:textId="77777777" w:rsidR="00806AF8" w:rsidRPr="00806AF8" w:rsidRDefault="00806AF8" w:rsidP="00806AF8">
      <w:pPr>
        <w:spacing w:after="3" w:line="265" w:lineRule="auto"/>
        <w:ind w:right="0"/>
        <w:rPr>
          <w:i/>
          <w:iCs/>
          <w:sz w:val="22"/>
        </w:rPr>
      </w:pPr>
      <w:r w:rsidRPr="00806AF8">
        <w:rPr>
          <w:i/>
          <w:iCs/>
          <w:sz w:val="22"/>
        </w:rPr>
        <w:t xml:space="preserve">Journal of Criminal Justice </w:t>
      </w:r>
      <w:r w:rsidRPr="00806AF8">
        <w:rPr>
          <w:sz w:val="22"/>
        </w:rPr>
        <w:t>(2024)</w:t>
      </w:r>
    </w:p>
    <w:p w14:paraId="63FA385D" w14:textId="77777777" w:rsidR="00806AF8" w:rsidRPr="00806AF8" w:rsidRDefault="00806AF8" w:rsidP="00806AF8">
      <w:pPr>
        <w:spacing w:after="3" w:line="265" w:lineRule="auto"/>
        <w:ind w:right="0"/>
        <w:rPr>
          <w:i/>
          <w:iCs/>
          <w:sz w:val="22"/>
        </w:rPr>
      </w:pPr>
      <w:r w:rsidRPr="00806AF8">
        <w:rPr>
          <w:i/>
          <w:iCs/>
          <w:sz w:val="22"/>
        </w:rPr>
        <w:t xml:space="preserve">Violence Against Women </w:t>
      </w:r>
      <w:r w:rsidRPr="00806AF8">
        <w:rPr>
          <w:sz w:val="22"/>
        </w:rPr>
        <w:t>(2023)</w:t>
      </w:r>
    </w:p>
    <w:p w14:paraId="1151308A" w14:textId="77777777" w:rsidR="00806AF8" w:rsidRPr="00806AF8" w:rsidRDefault="00806AF8" w:rsidP="00806AF8">
      <w:pPr>
        <w:spacing w:after="3" w:line="265" w:lineRule="auto"/>
        <w:ind w:right="0"/>
        <w:rPr>
          <w:i/>
          <w:iCs/>
          <w:sz w:val="22"/>
        </w:rPr>
      </w:pPr>
      <w:r w:rsidRPr="00806AF8">
        <w:rPr>
          <w:i/>
          <w:iCs/>
          <w:sz w:val="22"/>
        </w:rPr>
        <w:t xml:space="preserve">The Journal of Urban Education </w:t>
      </w:r>
      <w:r w:rsidRPr="00806AF8">
        <w:rPr>
          <w:sz w:val="22"/>
        </w:rPr>
        <w:t>(2022)</w:t>
      </w:r>
    </w:p>
    <w:p w14:paraId="72BFCF0F" w14:textId="77777777" w:rsidR="00806AF8" w:rsidRPr="00806AF8" w:rsidRDefault="00806AF8" w:rsidP="00806AF8">
      <w:pPr>
        <w:spacing w:after="3" w:line="265" w:lineRule="auto"/>
        <w:ind w:right="0"/>
        <w:rPr>
          <w:i/>
          <w:iCs/>
          <w:sz w:val="22"/>
        </w:rPr>
      </w:pPr>
      <w:r w:rsidRPr="00806AF8">
        <w:rPr>
          <w:i/>
          <w:iCs/>
          <w:sz w:val="22"/>
        </w:rPr>
        <w:t xml:space="preserve">Theoretical Criminology </w:t>
      </w:r>
      <w:r w:rsidRPr="00806AF8">
        <w:rPr>
          <w:sz w:val="22"/>
        </w:rPr>
        <w:t>(2021)</w:t>
      </w:r>
    </w:p>
    <w:p w14:paraId="437763BE" w14:textId="77777777" w:rsidR="00806AF8" w:rsidRPr="00806AF8" w:rsidRDefault="00806AF8" w:rsidP="00806AF8">
      <w:pPr>
        <w:spacing w:after="3" w:line="265" w:lineRule="auto"/>
        <w:ind w:right="0"/>
        <w:rPr>
          <w:i/>
          <w:iCs/>
          <w:sz w:val="22"/>
        </w:rPr>
      </w:pPr>
      <w:r w:rsidRPr="00806AF8">
        <w:rPr>
          <w:i/>
          <w:iCs/>
          <w:sz w:val="22"/>
        </w:rPr>
        <w:lastRenderedPageBreak/>
        <w:t xml:space="preserve">Law and Social Inquiry </w:t>
      </w:r>
      <w:r w:rsidRPr="00806AF8">
        <w:rPr>
          <w:sz w:val="22"/>
        </w:rPr>
        <w:t>(2021, 2022)</w:t>
      </w:r>
    </w:p>
    <w:p w14:paraId="563A3C13" w14:textId="77777777" w:rsidR="00806AF8" w:rsidRPr="00806AF8" w:rsidRDefault="00806AF8" w:rsidP="00806AF8">
      <w:pPr>
        <w:spacing w:after="3" w:line="265" w:lineRule="auto"/>
        <w:ind w:right="0"/>
        <w:rPr>
          <w:i/>
          <w:iCs/>
          <w:sz w:val="22"/>
        </w:rPr>
      </w:pPr>
      <w:r w:rsidRPr="00806AF8">
        <w:rPr>
          <w:i/>
          <w:iCs/>
          <w:sz w:val="22"/>
        </w:rPr>
        <w:t xml:space="preserve">Social Forces </w:t>
      </w:r>
      <w:r w:rsidRPr="00806AF8">
        <w:rPr>
          <w:sz w:val="22"/>
        </w:rPr>
        <w:t>(2018, 2019, 2020)</w:t>
      </w:r>
    </w:p>
    <w:p w14:paraId="131F8CC2" w14:textId="77777777" w:rsidR="00806AF8" w:rsidRPr="00806AF8" w:rsidRDefault="00806AF8" w:rsidP="00806AF8">
      <w:pPr>
        <w:spacing w:after="3" w:line="265" w:lineRule="auto"/>
        <w:ind w:right="0"/>
        <w:rPr>
          <w:i/>
          <w:iCs/>
          <w:sz w:val="22"/>
        </w:rPr>
      </w:pPr>
      <w:r w:rsidRPr="00806AF8">
        <w:rPr>
          <w:i/>
          <w:iCs/>
          <w:sz w:val="22"/>
        </w:rPr>
        <w:t xml:space="preserve">Feminist Criminology </w:t>
      </w:r>
      <w:r w:rsidRPr="00806AF8">
        <w:rPr>
          <w:sz w:val="22"/>
        </w:rPr>
        <w:t>(2020)</w:t>
      </w:r>
    </w:p>
    <w:p w14:paraId="3C679883" w14:textId="77777777" w:rsidR="00806AF8" w:rsidRPr="00806AF8" w:rsidRDefault="00806AF8" w:rsidP="00806AF8">
      <w:pPr>
        <w:spacing w:after="3" w:line="265" w:lineRule="auto"/>
        <w:ind w:right="0"/>
        <w:rPr>
          <w:i/>
          <w:iCs/>
          <w:sz w:val="22"/>
        </w:rPr>
      </w:pPr>
      <w:r w:rsidRPr="00806AF8">
        <w:rPr>
          <w:i/>
          <w:iCs/>
          <w:sz w:val="22"/>
        </w:rPr>
        <w:t xml:space="preserve">Qualitative Sociology </w:t>
      </w:r>
      <w:r w:rsidRPr="00806AF8">
        <w:rPr>
          <w:sz w:val="22"/>
        </w:rPr>
        <w:t>(2019)</w:t>
      </w:r>
    </w:p>
    <w:p w14:paraId="6D52AF9B" w14:textId="77777777" w:rsidR="00806AF8" w:rsidRPr="00806AF8" w:rsidRDefault="00806AF8" w:rsidP="00806AF8">
      <w:pPr>
        <w:spacing w:after="3" w:line="265" w:lineRule="auto"/>
        <w:ind w:right="0"/>
        <w:rPr>
          <w:i/>
          <w:iCs/>
          <w:sz w:val="22"/>
        </w:rPr>
      </w:pPr>
      <w:r w:rsidRPr="00806AF8">
        <w:rPr>
          <w:i/>
          <w:iCs/>
          <w:sz w:val="22"/>
        </w:rPr>
        <w:t xml:space="preserve">American Journal of Sociology </w:t>
      </w:r>
      <w:r w:rsidRPr="00806AF8">
        <w:rPr>
          <w:sz w:val="22"/>
        </w:rPr>
        <w:t>(2018, 2019)</w:t>
      </w:r>
    </w:p>
    <w:p w14:paraId="1827BB3B" w14:textId="77777777" w:rsidR="00806AF8" w:rsidRPr="00806AF8" w:rsidRDefault="00806AF8" w:rsidP="00806AF8">
      <w:pPr>
        <w:spacing w:after="3" w:line="265" w:lineRule="auto"/>
        <w:ind w:right="0"/>
        <w:rPr>
          <w:i/>
          <w:iCs/>
          <w:sz w:val="22"/>
        </w:rPr>
      </w:pPr>
      <w:r w:rsidRPr="00806AF8">
        <w:rPr>
          <w:i/>
          <w:iCs/>
          <w:sz w:val="22"/>
        </w:rPr>
        <w:t xml:space="preserve">Journal of Criminal Justice </w:t>
      </w:r>
      <w:r w:rsidRPr="00806AF8">
        <w:rPr>
          <w:sz w:val="22"/>
        </w:rPr>
        <w:t>(2018)</w:t>
      </w:r>
    </w:p>
    <w:p w14:paraId="47468BE4" w14:textId="77777777" w:rsidR="00806AF8" w:rsidRPr="00806AF8" w:rsidRDefault="00806AF8" w:rsidP="00806AF8">
      <w:pPr>
        <w:spacing w:after="3" w:line="265" w:lineRule="auto"/>
        <w:ind w:right="0"/>
        <w:rPr>
          <w:i/>
          <w:iCs/>
          <w:sz w:val="22"/>
        </w:rPr>
      </w:pPr>
      <w:r w:rsidRPr="00806AF8">
        <w:rPr>
          <w:i/>
          <w:iCs/>
          <w:sz w:val="22"/>
        </w:rPr>
        <w:t xml:space="preserve">Criminology &amp; Criminal Justice </w:t>
      </w:r>
      <w:r w:rsidRPr="00806AF8">
        <w:rPr>
          <w:sz w:val="22"/>
        </w:rPr>
        <w:t>(2018)</w:t>
      </w:r>
    </w:p>
    <w:p w14:paraId="78719246" w14:textId="77777777" w:rsidR="00806AF8" w:rsidRPr="00806AF8" w:rsidRDefault="00806AF8" w:rsidP="00806AF8">
      <w:pPr>
        <w:spacing w:after="3" w:line="265" w:lineRule="auto"/>
        <w:ind w:right="0"/>
        <w:rPr>
          <w:i/>
          <w:iCs/>
          <w:sz w:val="22"/>
        </w:rPr>
      </w:pPr>
      <w:r w:rsidRPr="00806AF8">
        <w:rPr>
          <w:i/>
          <w:iCs/>
          <w:sz w:val="22"/>
        </w:rPr>
        <w:t xml:space="preserve">Criminal Justice Review </w:t>
      </w:r>
      <w:r w:rsidRPr="00806AF8">
        <w:rPr>
          <w:sz w:val="22"/>
        </w:rPr>
        <w:t>(2016, 2017)</w:t>
      </w:r>
    </w:p>
    <w:p w14:paraId="38058F93" w14:textId="77777777" w:rsidR="00806AF8" w:rsidRPr="00806AF8" w:rsidRDefault="00806AF8" w:rsidP="00806AF8">
      <w:pPr>
        <w:spacing w:after="3" w:line="265" w:lineRule="auto"/>
        <w:ind w:right="0"/>
        <w:rPr>
          <w:i/>
          <w:iCs/>
          <w:sz w:val="22"/>
        </w:rPr>
      </w:pPr>
      <w:r w:rsidRPr="00806AF8">
        <w:rPr>
          <w:i/>
          <w:iCs/>
          <w:sz w:val="22"/>
        </w:rPr>
        <w:t xml:space="preserve">The Journal of Crime and Justice </w:t>
      </w:r>
      <w:r w:rsidRPr="00806AF8">
        <w:rPr>
          <w:sz w:val="22"/>
        </w:rPr>
        <w:t>(2015)</w:t>
      </w:r>
    </w:p>
    <w:p w14:paraId="4861D5E4" w14:textId="77777777" w:rsidR="00806AF8" w:rsidRPr="00806AF8" w:rsidRDefault="00806AF8" w:rsidP="00806AF8">
      <w:pPr>
        <w:spacing w:after="3" w:line="265" w:lineRule="auto"/>
        <w:ind w:right="0"/>
        <w:rPr>
          <w:i/>
          <w:iCs/>
          <w:sz w:val="22"/>
        </w:rPr>
      </w:pPr>
      <w:r w:rsidRPr="00806AF8">
        <w:rPr>
          <w:i/>
          <w:iCs/>
          <w:sz w:val="22"/>
        </w:rPr>
        <w:t xml:space="preserve">Taylor &amp; Francis, Routledge </w:t>
      </w:r>
      <w:r w:rsidRPr="00806AF8">
        <w:rPr>
          <w:sz w:val="22"/>
        </w:rPr>
        <w:t>(2014)</w:t>
      </w:r>
    </w:p>
    <w:p w14:paraId="2B20FFA5" w14:textId="6C575D59" w:rsidR="00806AF8" w:rsidRDefault="00806AF8" w:rsidP="00806AF8">
      <w:pPr>
        <w:spacing w:after="3" w:line="265" w:lineRule="auto"/>
        <w:ind w:right="0"/>
        <w:rPr>
          <w:sz w:val="22"/>
        </w:rPr>
      </w:pPr>
      <w:r w:rsidRPr="00806AF8">
        <w:rPr>
          <w:i/>
          <w:iCs/>
          <w:sz w:val="22"/>
        </w:rPr>
        <w:t xml:space="preserve">International Journal of Aging and Society </w:t>
      </w:r>
      <w:r w:rsidRPr="00806AF8">
        <w:rPr>
          <w:sz w:val="22"/>
        </w:rPr>
        <w:t>(2012-2013)</w:t>
      </w:r>
    </w:p>
    <w:p w14:paraId="7D310C50" w14:textId="77777777" w:rsidR="00806AF8" w:rsidRDefault="00806AF8" w:rsidP="00806AF8">
      <w:pPr>
        <w:spacing w:after="3" w:line="265" w:lineRule="auto"/>
        <w:ind w:right="0"/>
        <w:rPr>
          <w:i/>
          <w:iCs/>
          <w:sz w:val="22"/>
        </w:rPr>
      </w:pPr>
    </w:p>
    <w:p w14:paraId="04BBBC60" w14:textId="5D223D89" w:rsidR="00806AF8" w:rsidRPr="00806AF8" w:rsidRDefault="00806AF8" w:rsidP="00806AF8">
      <w:pPr>
        <w:pStyle w:val="Heading2"/>
        <w:pBdr>
          <w:bottom w:val="single" w:sz="6" w:space="1" w:color="auto"/>
        </w:pBdr>
        <w:spacing w:after="240"/>
        <w:ind w:left="0" w:right="-1" w:firstLine="0"/>
        <w:rPr>
          <w:sz w:val="21"/>
          <w:szCs w:val="24"/>
        </w:rPr>
      </w:pPr>
      <w:r w:rsidRPr="00806AF8">
        <w:rPr>
          <w:sz w:val="21"/>
          <w:szCs w:val="24"/>
        </w:rPr>
        <w:t>CONFERENCE PANEL ORGANIZER (O), M ODERATOR (M) CHAIR (C), AND / OR DISCUSSANT (D)</w:t>
      </w:r>
    </w:p>
    <w:p w14:paraId="003849A8" w14:textId="1AB4F4D3" w:rsidR="00C023A6" w:rsidRDefault="00000000" w:rsidP="00806AF8">
      <w:pPr>
        <w:spacing w:after="3" w:line="265" w:lineRule="auto"/>
        <w:ind w:right="0"/>
      </w:pPr>
      <w:r>
        <w:rPr>
          <w:sz w:val="22"/>
        </w:rPr>
        <w:t xml:space="preserve">2025 American Society of Criminology Annual Meeting (C) </w:t>
      </w:r>
    </w:p>
    <w:p w14:paraId="0A6E685C" w14:textId="77777777" w:rsidR="00C023A6" w:rsidRDefault="00000000">
      <w:pPr>
        <w:spacing w:after="3" w:line="265" w:lineRule="auto"/>
        <w:ind w:left="355" w:right="0" w:hanging="10"/>
      </w:pPr>
      <w:r>
        <w:rPr>
          <w:sz w:val="22"/>
        </w:rPr>
        <w:t xml:space="preserve">2024 American Society of Criminology Annual Meeting (C) </w:t>
      </w:r>
    </w:p>
    <w:p w14:paraId="48A638FC" w14:textId="77777777" w:rsidR="00C023A6" w:rsidRDefault="00000000">
      <w:pPr>
        <w:spacing w:after="3" w:line="265" w:lineRule="auto"/>
        <w:ind w:left="355" w:right="0" w:hanging="10"/>
      </w:pPr>
      <w:r>
        <w:rPr>
          <w:sz w:val="22"/>
        </w:rPr>
        <w:t xml:space="preserve">2023 Global Prison Nursey Network Symposium (M) </w:t>
      </w:r>
    </w:p>
    <w:p w14:paraId="2BE5002B" w14:textId="77777777" w:rsidR="00C023A6" w:rsidRDefault="00000000">
      <w:pPr>
        <w:spacing w:after="3" w:line="265" w:lineRule="auto"/>
        <w:ind w:left="355" w:right="0" w:hanging="10"/>
      </w:pPr>
      <w:r>
        <w:rPr>
          <w:sz w:val="22"/>
        </w:rPr>
        <w:t xml:space="preserve">2023 Law &amp; Society Annual Meeting (O, C, &amp; D) </w:t>
      </w:r>
    </w:p>
    <w:p w14:paraId="0B443A01" w14:textId="77777777" w:rsidR="00C023A6" w:rsidRDefault="00000000">
      <w:pPr>
        <w:spacing w:after="3" w:line="265" w:lineRule="auto"/>
        <w:ind w:left="355" w:right="0" w:hanging="10"/>
      </w:pPr>
      <w:r>
        <w:rPr>
          <w:sz w:val="22"/>
        </w:rPr>
        <w:t xml:space="preserve">2021 American Society of Criminology Annual Meeting (O&amp;C) </w:t>
      </w:r>
    </w:p>
    <w:p w14:paraId="5371FDAC" w14:textId="77777777" w:rsidR="00C023A6" w:rsidRDefault="00000000">
      <w:pPr>
        <w:spacing w:after="3" w:line="265" w:lineRule="auto"/>
        <w:ind w:left="355" w:right="0" w:hanging="10"/>
      </w:pPr>
      <w:r>
        <w:rPr>
          <w:sz w:val="22"/>
        </w:rPr>
        <w:t xml:space="preserve">2020 American Sociological Association Annual Meeting (D) </w:t>
      </w:r>
    </w:p>
    <w:p w14:paraId="571D89FF" w14:textId="77777777" w:rsidR="00C023A6" w:rsidRDefault="00000000">
      <w:pPr>
        <w:spacing w:after="3" w:line="265" w:lineRule="auto"/>
        <w:ind w:left="355" w:right="0" w:hanging="10"/>
      </w:pPr>
      <w:r>
        <w:rPr>
          <w:sz w:val="22"/>
        </w:rPr>
        <w:t xml:space="preserve">2020 Law &amp; Society Annual Meeting (D) </w:t>
      </w:r>
    </w:p>
    <w:p w14:paraId="2343E5AA" w14:textId="77777777" w:rsidR="00C023A6" w:rsidRDefault="00000000">
      <w:pPr>
        <w:spacing w:after="3" w:line="265" w:lineRule="auto"/>
        <w:ind w:left="355" w:right="0" w:hanging="10"/>
      </w:pPr>
      <w:r>
        <w:rPr>
          <w:sz w:val="22"/>
        </w:rPr>
        <w:t xml:space="preserve">2019 Law &amp; Society Annual Meeting (O&amp;C) </w:t>
      </w:r>
    </w:p>
    <w:p w14:paraId="7ECE5F0E" w14:textId="77777777" w:rsidR="00C023A6" w:rsidRDefault="00000000">
      <w:pPr>
        <w:spacing w:after="3" w:line="265" w:lineRule="auto"/>
        <w:ind w:left="355" w:right="0" w:hanging="10"/>
      </w:pPr>
      <w:r>
        <w:rPr>
          <w:sz w:val="22"/>
        </w:rPr>
        <w:t xml:space="preserve">2018 American Society of Criminology Annual Meeting (O, C, &amp; D) </w:t>
      </w:r>
    </w:p>
    <w:p w14:paraId="4E21940C" w14:textId="77777777" w:rsidR="00C023A6" w:rsidRDefault="00000000">
      <w:pPr>
        <w:spacing w:after="3" w:line="265" w:lineRule="auto"/>
        <w:ind w:left="355" w:right="0" w:hanging="10"/>
      </w:pPr>
      <w:r>
        <w:rPr>
          <w:sz w:val="22"/>
        </w:rPr>
        <w:t xml:space="preserve">2017 American Society of Criminology Annual Meeting (C &amp; D) </w:t>
      </w:r>
    </w:p>
    <w:p w14:paraId="793962DA" w14:textId="77777777" w:rsidR="00C023A6" w:rsidRDefault="00000000">
      <w:pPr>
        <w:spacing w:after="3" w:line="265" w:lineRule="auto"/>
        <w:ind w:left="355" w:right="0" w:hanging="10"/>
      </w:pPr>
      <w:r>
        <w:rPr>
          <w:sz w:val="22"/>
        </w:rPr>
        <w:t xml:space="preserve">2017 Law &amp; Society Annual Meeting (C&amp;D) </w:t>
      </w:r>
    </w:p>
    <w:p w14:paraId="299244E0" w14:textId="77777777" w:rsidR="00C023A6" w:rsidRDefault="00000000">
      <w:pPr>
        <w:spacing w:after="3" w:line="265" w:lineRule="auto"/>
        <w:ind w:left="355" w:right="0" w:hanging="10"/>
      </w:pPr>
      <w:r>
        <w:rPr>
          <w:sz w:val="22"/>
        </w:rPr>
        <w:t xml:space="preserve">2016 American Society of Criminology Annual Meeting (C) </w:t>
      </w:r>
    </w:p>
    <w:p w14:paraId="6B690CA1" w14:textId="77777777" w:rsidR="00C023A6" w:rsidRDefault="00000000">
      <w:pPr>
        <w:spacing w:after="3" w:line="265" w:lineRule="auto"/>
        <w:ind w:left="355" w:right="0" w:hanging="10"/>
      </w:pPr>
      <w:r>
        <w:rPr>
          <w:sz w:val="22"/>
        </w:rPr>
        <w:t xml:space="preserve">2015 American Society of Criminology Annual Meeting (C) </w:t>
      </w:r>
    </w:p>
    <w:p w14:paraId="381672BA" w14:textId="77777777" w:rsidR="00C023A6" w:rsidRDefault="00000000">
      <w:pPr>
        <w:spacing w:after="3" w:line="265" w:lineRule="auto"/>
        <w:ind w:left="355" w:right="0" w:hanging="10"/>
      </w:pPr>
      <w:r>
        <w:rPr>
          <w:sz w:val="22"/>
        </w:rPr>
        <w:t xml:space="preserve">2014 American Society of Criminology Annual Meeting (O, C, &amp; D) </w:t>
      </w:r>
    </w:p>
    <w:p w14:paraId="503C152C" w14:textId="77777777" w:rsidR="00C023A6" w:rsidRDefault="00000000">
      <w:pPr>
        <w:spacing w:after="3" w:line="265" w:lineRule="auto"/>
        <w:ind w:left="355" w:right="0" w:hanging="10"/>
      </w:pPr>
      <w:r>
        <w:rPr>
          <w:sz w:val="22"/>
        </w:rPr>
        <w:t xml:space="preserve">2013 Law &amp; Society Annual Meeting (C) </w:t>
      </w:r>
    </w:p>
    <w:p w14:paraId="2C051D64" w14:textId="77777777" w:rsidR="00C023A6" w:rsidRDefault="00000000">
      <w:pPr>
        <w:spacing w:after="3" w:line="265" w:lineRule="auto"/>
        <w:ind w:left="355" w:right="0" w:hanging="10"/>
      </w:pPr>
      <w:r>
        <w:rPr>
          <w:sz w:val="22"/>
        </w:rPr>
        <w:t>2013 American Society of Criminology Annual Meeting (C)</w:t>
      </w:r>
      <w:r>
        <w:rPr>
          <w:b/>
          <w:sz w:val="22"/>
        </w:rPr>
        <w:t xml:space="preserve">  </w:t>
      </w:r>
    </w:p>
    <w:p w14:paraId="5B454817" w14:textId="77777777" w:rsidR="00C023A6" w:rsidRDefault="00000000">
      <w:pPr>
        <w:spacing w:after="118" w:line="259" w:lineRule="auto"/>
        <w:ind w:left="360" w:right="0" w:firstLine="0"/>
      </w:pPr>
      <w:r>
        <w:rPr>
          <w:b/>
          <w:sz w:val="14"/>
        </w:rPr>
        <w:t xml:space="preserve"> </w:t>
      </w:r>
    </w:p>
    <w:p w14:paraId="61EC9E4F" w14:textId="75341656" w:rsidR="00C023A6" w:rsidRDefault="00000000" w:rsidP="00806AF8">
      <w:pPr>
        <w:pBdr>
          <w:bottom w:val="single" w:sz="6" w:space="1" w:color="auto"/>
        </w:pBdr>
        <w:spacing w:line="259" w:lineRule="auto"/>
        <w:ind w:left="180" w:right="0" w:firstLine="0"/>
      </w:pPr>
      <w:r>
        <w:t>U</w:t>
      </w:r>
      <w:r>
        <w:rPr>
          <w:sz w:val="19"/>
        </w:rPr>
        <w:t xml:space="preserve">NIVERSITY </w:t>
      </w:r>
      <w:r>
        <w:t>S</w:t>
      </w:r>
      <w:r>
        <w:rPr>
          <w:sz w:val="19"/>
        </w:rPr>
        <w:t xml:space="preserve">ERVICE </w:t>
      </w:r>
      <w:r>
        <w:t xml:space="preserve"> </w:t>
      </w:r>
    </w:p>
    <w:tbl>
      <w:tblPr>
        <w:tblStyle w:val="TableGrid"/>
        <w:tblW w:w="9384" w:type="dxa"/>
        <w:tblInd w:w="18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6684"/>
      </w:tblGrid>
      <w:tr w:rsidR="00C023A6" w14:paraId="4DAA24A1" w14:textId="77777777">
        <w:trPr>
          <w:trHeight w:val="22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4D8230FD" w14:textId="77777777" w:rsidR="00C023A6" w:rsidRDefault="00000000">
            <w:pPr>
              <w:spacing w:after="0" w:line="259" w:lineRule="auto"/>
              <w:ind w:left="180" w:right="0" w:firstLine="0"/>
            </w:pPr>
            <w:r>
              <w:rPr>
                <w:sz w:val="22"/>
              </w:rPr>
              <w:t xml:space="preserve">Prisoner Representative </w:t>
            </w:r>
          </w:p>
        </w:tc>
        <w:tc>
          <w:tcPr>
            <w:tcW w:w="6684" w:type="dxa"/>
            <w:tcBorders>
              <w:top w:val="nil"/>
              <w:left w:val="nil"/>
              <w:bottom w:val="nil"/>
              <w:right w:val="nil"/>
            </w:tcBorders>
          </w:tcPr>
          <w:p w14:paraId="169E3028" w14:textId="77777777" w:rsidR="00C023A6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Institutional Review Board, University at Buffalo </w:t>
            </w:r>
          </w:p>
        </w:tc>
      </w:tr>
      <w:tr w:rsidR="00C023A6" w14:paraId="58266CBC" w14:textId="77777777">
        <w:trPr>
          <w:trHeight w:val="253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134C13E0" w14:textId="77777777" w:rsidR="00C023A6" w:rsidRDefault="00000000">
            <w:pPr>
              <w:spacing w:after="0" w:line="259" w:lineRule="auto"/>
              <w:ind w:left="180" w:right="0" w:firstLine="0"/>
            </w:pPr>
            <w:r>
              <w:rPr>
                <w:sz w:val="22"/>
              </w:rPr>
              <w:t xml:space="preserve">Advisory Board Member  </w:t>
            </w:r>
          </w:p>
        </w:tc>
        <w:tc>
          <w:tcPr>
            <w:tcW w:w="6684" w:type="dxa"/>
            <w:tcBorders>
              <w:top w:val="nil"/>
              <w:left w:val="nil"/>
              <w:bottom w:val="nil"/>
              <w:right w:val="nil"/>
            </w:tcBorders>
          </w:tcPr>
          <w:p w14:paraId="68A3349D" w14:textId="77777777" w:rsidR="00C023A6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University at Buffalo College in Prison Program  </w:t>
            </w:r>
          </w:p>
        </w:tc>
      </w:tr>
      <w:tr w:rsidR="00C023A6" w14:paraId="13F23FDA" w14:textId="77777777">
        <w:trPr>
          <w:trHeight w:val="253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5526523F" w14:textId="77777777" w:rsidR="00C023A6" w:rsidRDefault="00000000">
            <w:pPr>
              <w:spacing w:after="0" w:line="259" w:lineRule="auto"/>
              <w:ind w:left="180" w:right="0" w:firstLine="0"/>
            </w:pPr>
            <w:r>
              <w:rPr>
                <w:sz w:val="22"/>
              </w:rPr>
              <w:t xml:space="preserve">Admissions Committee </w:t>
            </w:r>
          </w:p>
        </w:tc>
        <w:tc>
          <w:tcPr>
            <w:tcW w:w="6684" w:type="dxa"/>
            <w:tcBorders>
              <w:top w:val="nil"/>
              <w:left w:val="nil"/>
              <w:bottom w:val="nil"/>
              <w:right w:val="nil"/>
            </w:tcBorders>
          </w:tcPr>
          <w:p w14:paraId="3A2E0E95" w14:textId="77777777" w:rsidR="00C023A6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University at Buffalo College in Prison Program  </w:t>
            </w:r>
          </w:p>
        </w:tc>
      </w:tr>
      <w:tr w:rsidR="00C023A6" w14:paraId="6F05144A" w14:textId="77777777">
        <w:trPr>
          <w:trHeight w:val="502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4F8839E1" w14:textId="77777777" w:rsidR="00C023A6" w:rsidRDefault="00000000">
            <w:pPr>
              <w:spacing w:after="0" w:line="259" w:lineRule="auto"/>
              <w:ind w:left="180" w:right="0" w:firstLine="0"/>
            </w:pPr>
            <w:r>
              <w:rPr>
                <w:sz w:val="22"/>
              </w:rPr>
              <w:t xml:space="preserve">Committee Member, </w:t>
            </w:r>
          </w:p>
        </w:tc>
        <w:tc>
          <w:tcPr>
            <w:tcW w:w="6684" w:type="dxa"/>
            <w:tcBorders>
              <w:top w:val="nil"/>
              <w:left w:val="nil"/>
              <w:bottom w:val="nil"/>
              <w:right w:val="nil"/>
            </w:tcBorders>
          </w:tcPr>
          <w:p w14:paraId="3821429B" w14:textId="77777777" w:rsidR="00C023A6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Department of Sociology &amp; Criminology, University at Buffalo Master’s Committee, 2023-present </w:t>
            </w:r>
          </w:p>
        </w:tc>
      </w:tr>
      <w:tr w:rsidR="00C023A6" w14:paraId="7417E2F7" w14:textId="77777777">
        <w:trPr>
          <w:trHeight w:val="251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30E84EE0" w14:textId="77777777" w:rsidR="00C023A6" w:rsidRDefault="00000000">
            <w:pPr>
              <w:spacing w:after="0" w:line="259" w:lineRule="auto"/>
              <w:ind w:left="180" w:right="0" w:firstLine="0"/>
            </w:pPr>
            <w:r>
              <w:rPr>
                <w:sz w:val="22"/>
              </w:rPr>
              <w:t xml:space="preserve">Grant Reviewer </w:t>
            </w:r>
          </w:p>
        </w:tc>
        <w:tc>
          <w:tcPr>
            <w:tcW w:w="6684" w:type="dxa"/>
            <w:tcBorders>
              <w:top w:val="nil"/>
              <w:left w:val="nil"/>
              <w:bottom w:val="nil"/>
              <w:right w:val="nil"/>
            </w:tcBorders>
          </w:tcPr>
          <w:p w14:paraId="5B26A1BE" w14:textId="77777777" w:rsidR="00C023A6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Baldy Center for Law &amp; Social Policy, Research Grants (2023, 2024). </w:t>
            </w:r>
          </w:p>
        </w:tc>
      </w:tr>
      <w:tr w:rsidR="00C023A6" w14:paraId="2D36B67E" w14:textId="77777777">
        <w:trPr>
          <w:trHeight w:val="1049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536B21FA" w14:textId="77777777" w:rsidR="00C023A6" w:rsidRDefault="00000000">
            <w:pPr>
              <w:spacing w:after="0" w:line="259" w:lineRule="auto"/>
              <w:ind w:left="180" w:right="0" w:firstLine="0"/>
            </w:pPr>
            <w:r>
              <w:rPr>
                <w:sz w:val="22"/>
              </w:rPr>
              <w:t xml:space="preserve">UB Faculty Speaker  </w:t>
            </w:r>
          </w:p>
        </w:tc>
        <w:tc>
          <w:tcPr>
            <w:tcW w:w="6684" w:type="dxa"/>
            <w:tcBorders>
              <w:top w:val="nil"/>
              <w:left w:val="nil"/>
              <w:bottom w:val="nil"/>
              <w:right w:val="nil"/>
            </w:tcBorders>
          </w:tcPr>
          <w:p w14:paraId="50036496" w14:textId="77777777" w:rsidR="00C023A6" w:rsidRDefault="00000000">
            <w:pPr>
              <w:spacing w:after="0" w:line="259" w:lineRule="auto"/>
              <w:ind w:left="0" w:right="56" w:firstLine="0"/>
              <w:jc w:val="both"/>
            </w:pPr>
            <w:r>
              <w:rPr>
                <w:sz w:val="22"/>
              </w:rPr>
              <w:t>Baldy Center for Law &amp; Social Policy, presenter Dr. Horowitz (</w:t>
            </w:r>
            <w:proofErr w:type="spellStart"/>
            <w:r>
              <w:rPr>
                <w:sz w:val="22"/>
              </w:rPr>
              <w:t>nonpresenting</w:t>
            </w:r>
            <w:proofErr w:type="spellEnd"/>
            <w:r>
              <w:rPr>
                <w:sz w:val="22"/>
              </w:rPr>
              <w:t xml:space="preserve"> co-authors Dr. </w:t>
            </w:r>
            <w:r>
              <w:t>Hyatt and Dr. Andersen) “</w:t>
            </w:r>
            <w:r>
              <w:rPr>
                <w:sz w:val="22"/>
              </w:rPr>
              <w:t xml:space="preserve">Incarceration during the COVID-19 Pandemic: Compounding the Pains of Imprisonment.” </w:t>
            </w:r>
            <w:r>
              <w:t xml:space="preserve">April 21, </w:t>
            </w:r>
            <w:proofErr w:type="gramStart"/>
            <w:r>
              <w:t>2023</w:t>
            </w:r>
            <w:proofErr w:type="gramEnd"/>
            <w:r>
              <w:rPr>
                <w:sz w:val="22"/>
              </w:rPr>
              <w:t xml:space="preserve"> </w:t>
            </w:r>
          </w:p>
        </w:tc>
      </w:tr>
      <w:tr w:rsidR="00C023A6" w14:paraId="4ED99D03" w14:textId="77777777">
        <w:trPr>
          <w:trHeight w:val="1254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2703DE1C" w14:textId="77777777" w:rsidR="00C023A6" w:rsidRDefault="00000000">
            <w:pPr>
              <w:spacing w:after="0" w:line="259" w:lineRule="auto"/>
              <w:ind w:left="180" w:right="0" w:firstLine="0"/>
            </w:pPr>
            <w:r>
              <w:rPr>
                <w:sz w:val="22"/>
              </w:rPr>
              <w:t xml:space="preserve">Organizer  </w:t>
            </w:r>
          </w:p>
        </w:tc>
        <w:tc>
          <w:tcPr>
            <w:tcW w:w="6684" w:type="dxa"/>
            <w:tcBorders>
              <w:top w:val="nil"/>
              <w:left w:val="nil"/>
              <w:bottom w:val="nil"/>
              <w:right w:val="nil"/>
            </w:tcBorders>
          </w:tcPr>
          <w:p w14:paraId="5A6CA5F2" w14:textId="77777777" w:rsidR="00C023A6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Baldy Center for Law &amp; Social Policy: </w:t>
            </w:r>
          </w:p>
          <w:p w14:paraId="15272396" w14:textId="77777777" w:rsidR="00C023A6" w:rsidRDefault="00000000">
            <w:pPr>
              <w:spacing w:after="0" w:line="259" w:lineRule="auto"/>
              <w:ind w:left="360" w:right="0" w:firstLine="0"/>
            </w:pPr>
            <w:r>
              <w:rPr>
                <w:sz w:val="22"/>
              </w:rPr>
              <w:t xml:space="preserve">Hadar Aviram speaks about her book “Yesterday's Monsters: The </w:t>
            </w:r>
          </w:p>
          <w:p w14:paraId="198CEFD6" w14:textId="77777777" w:rsidR="00C023A6" w:rsidRDefault="00000000">
            <w:pPr>
              <w:spacing w:after="0" w:line="259" w:lineRule="auto"/>
              <w:ind w:left="360" w:right="0" w:firstLine="0"/>
            </w:pPr>
            <w:r>
              <w:rPr>
                <w:sz w:val="22"/>
              </w:rPr>
              <w:t xml:space="preserve">Manson Family Cases and the Illusion of Parole.” March 5, </w:t>
            </w:r>
            <w:proofErr w:type="gramStart"/>
            <w:r>
              <w:rPr>
                <w:sz w:val="22"/>
              </w:rPr>
              <w:t>2021</w:t>
            </w:r>
            <w:proofErr w:type="gramEnd"/>
            <w:r>
              <w:rPr>
                <w:sz w:val="22"/>
              </w:rPr>
              <w:t xml:space="preserve"> Michelle Phelps speaks about her book “The Minneapolis Reckoning.” April 26, 2024. </w:t>
            </w:r>
          </w:p>
        </w:tc>
      </w:tr>
      <w:tr w:rsidR="00C023A6" w14:paraId="489501AC" w14:textId="77777777">
        <w:trPr>
          <w:trHeight w:val="502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0D6965BE" w14:textId="77777777" w:rsidR="00C023A6" w:rsidRDefault="00000000">
            <w:pPr>
              <w:spacing w:after="0" w:line="259" w:lineRule="auto"/>
              <w:ind w:left="180" w:right="0" w:firstLine="0"/>
            </w:pPr>
            <w:r>
              <w:rPr>
                <w:sz w:val="22"/>
              </w:rPr>
              <w:lastRenderedPageBreak/>
              <w:t xml:space="preserve">Committee Member </w:t>
            </w:r>
          </w:p>
        </w:tc>
        <w:tc>
          <w:tcPr>
            <w:tcW w:w="6684" w:type="dxa"/>
            <w:tcBorders>
              <w:top w:val="nil"/>
              <w:left w:val="nil"/>
              <w:bottom w:val="nil"/>
              <w:right w:val="nil"/>
            </w:tcBorders>
          </w:tcPr>
          <w:p w14:paraId="1F70E1D9" w14:textId="77777777" w:rsidR="00C023A6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Department of Sociology University at Buffalo Colloquium Committee, 2022-0023 </w:t>
            </w:r>
          </w:p>
        </w:tc>
      </w:tr>
      <w:tr w:rsidR="00C023A6" w14:paraId="25086F9A" w14:textId="77777777">
        <w:trPr>
          <w:trHeight w:val="503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176DF409" w14:textId="77777777" w:rsidR="00C023A6" w:rsidRDefault="00000000">
            <w:pPr>
              <w:spacing w:after="0" w:line="259" w:lineRule="auto"/>
              <w:ind w:left="180" w:right="0" w:firstLine="0"/>
            </w:pPr>
            <w:r>
              <w:rPr>
                <w:sz w:val="22"/>
              </w:rPr>
              <w:t xml:space="preserve">Committee Member </w:t>
            </w:r>
          </w:p>
        </w:tc>
        <w:tc>
          <w:tcPr>
            <w:tcW w:w="6684" w:type="dxa"/>
            <w:tcBorders>
              <w:top w:val="nil"/>
              <w:left w:val="nil"/>
              <w:bottom w:val="nil"/>
              <w:right w:val="nil"/>
            </w:tcBorders>
          </w:tcPr>
          <w:p w14:paraId="7037BADC" w14:textId="77777777" w:rsidR="00C023A6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Department of Sociology University at Buffalo Undergraduate Committee, 2019-2022 </w:t>
            </w:r>
          </w:p>
        </w:tc>
      </w:tr>
      <w:tr w:rsidR="00C023A6" w14:paraId="72607055" w14:textId="77777777">
        <w:trPr>
          <w:trHeight w:val="502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4FAE2D27" w14:textId="77777777" w:rsidR="00C023A6" w:rsidRDefault="00000000">
            <w:pPr>
              <w:spacing w:after="0" w:line="259" w:lineRule="auto"/>
              <w:ind w:left="180" w:right="0" w:firstLine="0"/>
            </w:pPr>
            <w:r>
              <w:rPr>
                <w:sz w:val="22"/>
              </w:rPr>
              <w:t xml:space="preserve">Committee Member  </w:t>
            </w:r>
          </w:p>
        </w:tc>
        <w:tc>
          <w:tcPr>
            <w:tcW w:w="6684" w:type="dxa"/>
            <w:tcBorders>
              <w:top w:val="nil"/>
              <w:left w:val="nil"/>
              <w:bottom w:val="nil"/>
              <w:right w:val="nil"/>
            </w:tcBorders>
          </w:tcPr>
          <w:p w14:paraId="68071293" w14:textId="77777777" w:rsidR="00C023A6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Department of Sociology University at Buffalo Clinical Faculty Hiring Committee, 2020 </w:t>
            </w:r>
          </w:p>
        </w:tc>
      </w:tr>
      <w:tr w:rsidR="00C023A6" w14:paraId="65ADE347" w14:textId="77777777">
        <w:trPr>
          <w:trHeight w:val="544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78C27266" w14:textId="77777777" w:rsidR="00C023A6" w:rsidRDefault="00000000">
            <w:pPr>
              <w:spacing w:after="49" w:line="259" w:lineRule="auto"/>
              <w:ind w:left="180" w:right="0" w:firstLine="0"/>
            </w:pPr>
            <w:r>
              <w:rPr>
                <w:sz w:val="22"/>
              </w:rPr>
              <w:t xml:space="preserve">Graduate Student Mentor  </w:t>
            </w:r>
          </w:p>
          <w:p w14:paraId="56ABA71E" w14:textId="77777777" w:rsidR="00C023A6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6684" w:type="dxa"/>
            <w:tcBorders>
              <w:top w:val="nil"/>
              <w:left w:val="nil"/>
              <w:bottom w:val="nil"/>
              <w:right w:val="nil"/>
            </w:tcBorders>
          </w:tcPr>
          <w:p w14:paraId="123711AD" w14:textId="77777777" w:rsidR="00C023A6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Department of Sociology University of Minnesota, 2016-2019 </w:t>
            </w:r>
          </w:p>
        </w:tc>
      </w:tr>
    </w:tbl>
    <w:p w14:paraId="02653C03" w14:textId="058D8EAA" w:rsidR="00C023A6" w:rsidRPr="00806AF8" w:rsidRDefault="00000000" w:rsidP="00806AF8">
      <w:pPr>
        <w:pBdr>
          <w:bottom w:val="single" w:sz="6" w:space="1" w:color="auto"/>
        </w:pBdr>
        <w:spacing w:line="265" w:lineRule="auto"/>
        <w:ind w:left="190" w:right="0" w:hanging="10"/>
        <w:rPr>
          <w:b/>
          <w:sz w:val="12"/>
        </w:rPr>
      </w:pPr>
      <w:r>
        <w:rPr>
          <w:sz w:val="28"/>
        </w:rPr>
        <w:t>CLE</w:t>
      </w:r>
      <w:r>
        <w:rPr>
          <w:sz w:val="22"/>
        </w:rPr>
        <w:t xml:space="preserve"> </w:t>
      </w:r>
      <w:r>
        <w:rPr>
          <w:sz w:val="28"/>
        </w:rPr>
        <w:t>T</w:t>
      </w:r>
      <w:r>
        <w:rPr>
          <w:sz w:val="22"/>
        </w:rPr>
        <w:t xml:space="preserve">RAININGS FOR </w:t>
      </w:r>
      <w:r>
        <w:rPr>
          <w:sz w:val="28"/>
        </w:rPr>
        <w:t>L</w:t>
      </w:r>
      <w:r>
        <w:rPr>
          <w:sz w:val="22"/>
        </w:rPr>
        <w:t xml:space="preserve">EGAL </w:t>
      </w:r>
      <w:r>
        <w:rPr>
          <w:sz w:val="28"/>
        </w:rPr>
        <w:t>P</w:t>
      </w:r>
      <w:r>
        <w:rPr>
          <w:sz w:val="22"/>
        </w:rPr>
        <w:t>ROFESSIONALS</w:t>
      </w:r>
      <w:r>
        <w:rPr>
          <w:b/>
          <w:sz w:val="12"/>
        </w:rPr>
        <w:t xml:space="preserve"> </w:t>
      </w:r>
    </w:p>
    <w:p w14:paraId="00BBE1A3" w14:textId="77777777" w:rsidR="00C023A6" w:rsidRDefault="00000000">
      <w:pPr>
        <w:spacing w:after="0"/>
        <w:ind w:left="360" w:right="293" w:firstLine="0"/>
      </w:pPr>
      <w:r>
        <w:rPr>
          <w:i/>
        </w:rPr>
        <w:t xml:space="preserve">The Harms of Mass </w:t>
      </w:r>
      <w:r>
        <w:rPr>
          <w:i/>
        </w:rPr>
        <w:tab/>
      </w:r>
      <w:r>
        <w:t>Mitchell-Hamline Law School Symposium (</w:t>
      </w:r>
      <w:proofErr w:type="gramStart"/>
      <w:r>
        <w:t>April,</w:t>
      </w:r>
      <w:proofErr w:type="gramEnd"/>
      <w:r>
        <w:t xml:space="preserve"> 2019) </w:t>
      </w:r>
      <w:r>
        <w:rPr>
          <w:i/>
        </w:rPr>
        <w:t xml:space="preserve">Parental Incarceration </w:t>
      </w:r>
    </w:p>
    <w:p w14:paraId="42CBD394" w14:textId="77777777" w:rsidR="00C023A6" w:rsidRDefault="00000000">
      <w:pPr>
        <w:spacing w:after="0" w:line="259" w:lineRule="auto"/>
        <w:ind w:left="360" w:right="0" w:firstLine="0"/>
      </w:pPr>
      <w:r>
        <w:rPr>
          <w:i/>
        </w:rPr>
        <w:t xml:space="preserve"> </w:t>
      </w:r>
    </w:p>
    <w:p w14:paraId="2080A96E" w14:textId="77777777" w:rsidR="00C023A6" w:rsidRDefault="00000000">
      <w:pPr>
        <w:spacing w:after="13"/>
        <w:ind w:left="360" w:right="0" w:firstLine="0"/>
      </w:pPr>
      <w:r>
        <w:rPr>
          <w:i/>
        </w:rPr>
        <w:t xml:space="preserve">Family Relationships as a </w:t>
      </w:r>
      <w:r>
        <w:t>Sixth District Regional Meeting of Public Defenders (</w:t>
      </w:r>
      <w:proofErr w:type="gramStart"/>
      <w:r>
        <w:t>Sept,</w:t>
      </w:r>
      <w:proofErr w:type="gramEnd"/>
      <w:r>
        <w:t xml:space="preserve"> 2017) </w:t>
      </w:r>
    </w:p>
    <w:p w14:paraId="02F0B170" w14:textId="77777777" w:rsidR="00C023A6" w:rsidRDefault="00000000">
      <w:pPr>
        <w:tabs>
          <w:tab w:val="center" w:pos="1467"/>
          <w:tab w:val="right" w:pos="9539"/>
        </w:tabs>
        <w:spacing w:after="19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 xml:space="preserve">Basis for Dispositional </w:t>
      </w:r>
      <w:r>
        <w:rPr>
          <w:i/>
        </w:rPr>
        <w:tab/>
      </w:r>
      <w:r>
        <w:t>Minnesota Association of Criminal Defense Attorneys (</w:t>
      </w:r>
      <w:proofErr w:type="gramStart"/>
      <w:r>
        <w:t>June,</w:t>
      </w:r>
      <w:proofErr w:type="gramEnd"/>
      <w:r>
        <w:t xml:space="preserve"> 2017) </w:t>
      </w:r>
    </w:p>
    <w:p w14:paraId="66D3CC4F" w14:textId="77777777" w:rsidR="00C023A6" w:rsidRDefault="00000000">
      <w:pPr>
        <w:tabs>
          <w:tab w:val="center" w:pos="907"/>
          <w:tab w:val="center" w:pos="5336"/>
        </w:tabs>
        <w:spacing w:after="19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>Departures</w:t>
      </w:r>
      <w:r>
        <w:t xml:space="preserve"> </w:t>
      </w:r>
      <w:r>
        <w:tab/>
        <w:t>Chief Public Defenders of Minnesota (</w:t>
      </w:r>
      <w:proofErr w:type="gramStart"/>
      <w:r>
        <w:t>April,</w:t>
      </w:r>
      <w:proofErr w:type="gramEnd"/>
      <w:r>
        <w:t xml:space="preserve"> 2017)  </w:t>
      </w:r>
    </w:p>
    <w:p w14:paraId="6651DC80" w14:textId="77777777" w:rsidR="00C023A6" w:rsidRDefault="00000000">
      <w:pPr>
        <w:spacing w:after="18"/>
        <w:ind w:left="360" w:right="559" w:firstLine="0"/>
      </w:pPr>
      <w:r>
        <w:t xml:space="preserve"> </w:t>
      </w:r>
      <w:r>
        <w:tab/>
        <w:t>Hennepin County Public Defenders (</w:t>
      </w:r>
      <w:proofErr w:type="gramStart"/>
      <w:r>
        <w:t>September,</w:t>
      </w:r>
      <w:proofErr w:type="gramEnd"/>
      <w:r>
        <w:t xml:space="preserve"> 2016</w:t>
      </w:r>
      <w:proofErr w:type="gramStart"/>
      <w:r>
        <w:t xml:space="preserve">)  </w:t>
      </w:r>
      <w:r>
        <w:tab/>
      </w:r>
      <w:proofErr w:type="gramEnd"/>
      <w:r>
        <w:t>Ramsey County Public Defenders (</w:t>
      </w:r>
      <w:proofErr w:type="gramStart"/>
      <w:r>
        <w:t>October,</w:t>
      </w:r>
      <w:proofErr w:type="gramEnd"/>
      <w:r>
        <w:t xml:space="preserve"> 2017) </w:t>
      </w:r>
    </w:p>
    <w:p w14:paraId="6D84F742" w14:textId="77777777" w:rsidR="00C023A6" w:rsidRDefault="00000000">
      <w:pPr>
        <w:spacing w:after="5" w:line="259" w:lineRule="auto"/>
        <w:ind w:left="360" w:right="0" w:firstLine="0"/>
      </w:pPr>
      <w:r>
        <w:t xml:space="preserve"> </w:t>
      </w:r>
    </w:p>
    <w:p w14:paraId="483FC1FE" w14:textId="60B3608E" w:rsidR="00C023A6" w:rsidRDefault="00000000" w:rsidP="00806AF8">
      <w:pPr>
        <w:spacing w:after="19"/>
        <w:ind w:left="360" w:right="0" w:firstLine="0"/>
      </w:pPr>
      <w:r>
        <w:rPr>
          <w:i/>
        </w:rPr>
        <w:t xml:space="preserve">The Impact of Parental </w:t>
      </w:r>
      <w:r>
        <w:rPr>
          <w:i/>
        </w:rPr>
        <w:tab/>
      </w:r>
      <w:r>
        <w:t>United States District Court Judges In-Court Seminar (</w:t>
      </w:r>
      <w:proofErr w:type="gramStart"/>
      <w:r>
        <w:t>June,</w:t>
      </w:r>
      <w:proofErr w:type="gramEnd"/>
      <w:r>
        <w:t xml:space="preserve"> 2017)</w:t>
      </w:r>
      <w:r>
        <w:rPr>
          <w:i/>
        </w:rPr>
        <w:t xml:space="preserve"> Incarceration on Children</w:t>
      </w:r>
      <w:r>
        <w:t xml:space="preserve"> </w:t>
      </w:r>
      <w:r>
        <w:tab/>
        <w:t xml:space="preserve"> </w:t>
      </w:r>
    </w:p>
    <w:p w14:paraId="51021114" w14:textId="77777777" w:rsidR="00C023A6" w:rsidRDefault="00000000">
      <w:pPr>
        <w:spacing w:after="47" w:line="259" w:lineRule="auto"/>
        <w:ind w:left="360" w:right="0" w:firstLine="0"/>
      </w:pPr>
      <w:r>
        <w:t xml:space="preserve"> </w:t>
      </w:r>
    </w:p>
    <w:p w14:paraId="19E48F1B" w14:textId="41D7C811" w:rsidR="00C023A6" w:rsidRDefault="00000000" w:rsidP="00283B61">
      <w:pPr>
        <w:pBdr>
          <w:bottom w:val="single" w:sz="6" w:space="1" w:color="auto"/>
        </w:pBdr>
        <w:spacing w:line="265" w:lineRule="auto"/>
        <w:ind w:left="190" w:right="0" w:hanging="10"/>
      </w:pPr>
      <w:r>
        <w:rPr>
          <w:sz w:val="28"/>
        </w:rPr>
        <w:t>S</w:t>
      </w:r>
      <w:r>
        <w:rPr>
          <w:sz w:val="22"/>
        </w:rPr>
        <w:t xml:space="preserve">UPPORTIVE </w:t>
      </w:r>
      <w:r>
        <w:rPr>
          <w:sz w:val="28"/>
        </w:rPr>
        <w:t>P</w:t>
      </w:r>
      <w:r>
        <w:rPr>
          <w:sz w:val="22"/>
        </w:rPr>
        <w:t xml:space="preserve">OSITIONS WITH </w:t>
      </w:r>
      <w:r>
        <w:rPr>
          <w:sz w:val="28"/>
        </w:rPr>
        <w:t>N</w:t>
      </w:r>
      <w:r>
        <w:rPr>
          <w:sz w:val="22"/>
        </w:rPr>
        <w:t>ONPROFITS</w:t>
      </w:r>
      <w:r>
        <w:t xml:space="preserve"> </w:t>
      </w:r>
    </w:p>
    <w:tbl>
      <w:tblPr>
        <w:tblStyle w:val="TableGrid"/>
        <w:tblW w:w="9247" w:type="dxa"/>
        <w:tblInd w:w="36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6727"/>
      </w:tblGrid>
      <w:tr w:rsidR="00C023A6" w14:paraId="294C9969" w14:textId="77777777">
        <w:trPr>
          <w:trHeight w:val="226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052B222" w14:textId="77777777" w:rsidR="00C023A6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January 2025-present </w:t>
            </w:r>
          </w:p>
        </w:tc>
        <w:tc>
          <w:tcPr>
            <w:tcW w:w="6727" w:type="dxa"/>
            <w:tcBorders>
              <w:top w:val="nil"/>
              <w:left w:val="nil"/>
              <w:bottom w:val="nil"/>
              <w:right w:val="nil"/>
            </w:tcBorders>
          </w:tcPr>
          <w:p w14:paraId="2F88AC74" w14:textId="77777777" w:rsidR="00C023A6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Justice Fellows Policy Program, </w:t>
            </w:r>
            <w:r>
              <w:rPr>
                <w:i/>
                <w:sz w:val="22"/>
              </w:rPr>
              <w:t xml:space="preserve">Advisory Board Member </w:t>
            </w:r>
          </w:p>
        </w:tc>
      </w:tr>
      <w:tr w:rsidR="00C023A6" w14:paraId="3AAA18D9" w14:textId="77777777">
        <w:trPr>
          <w:trHeight w:val="25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AA61E9E" w14:textId="77777777" w:rsidR="00C023A6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March 2018-present </w:t>
            </w:r>
          </w:p>
        </w:tc>
        <w:tc>
          <w:tcPr>
            <w:tcW w:w="6727" w:type="dxa"/>
            <w:tcBorders>
              <w:top w:val="nil"/>
              <w:left w:val="nil"/>
              <w:bottom w:val="nil"/>
              <w:right w:val="nil"/>
            </w:tcBorders>
          </w:tcPr>
          <w:p w14:paraId="51F18C8F" w14:textId="77777777" w:rsidR="00C023A6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The Prison Scholars Fund. </w:t>
            </w:r>
            <w:r>
              <w:rPr>
                <w:i/>
                <w:sz w:val="22"/>
              </w:rPr>
              <w:t xml:space="preserve">Advisor. </w:t>
            </w:r>
            <w:r>
              <w:rPr>
                <w:sz w:val="22"/>
              </w:rPr>
              <w:t xml:space="preserve"> </w:t>
            </w:r>
          </w:p>
        </w:tc>
      </w:tr>
      <w:tr w:rsidR="00C023A6" w14:paraId="7D6E00F0" w14:textId="77777777">
        <w:trPr>
          <w:trHeight w:val="504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2A8820F0" w14:textId="77777777" w:rsidR="00C023A6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April 2020-2022  </w:t>
            </w:r>
          </w:p>
        </w:tc>
        <w:tc>
          <w:tcPr>
            <w:tcW w:w="6727" w:type="dxa"/>
            <w:tcBorders>
              <w:top w:val="nil"/>
              <w:left w:val="nil"/>
              <w:bottom w:val="nil"/>
              <w:right w:val="nil"/>
            </w:tcBorders>
          </w:tcPr>
          <w:p w14:paraId="43646470" w14:textId="77777777" w:rsidR="00C023A6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NSF STEM-OPS Alliance Data and Measures “Affinity” Group, </w:t>
            </w:r>
            <w:r>
              <w:rPr>
                <w:i/>
                <w:sz w:val="22"/>
              </w:rPr>
              <w:t>Founding Member.</w:t>
            </w:r>
            <w:r>
              <w:rPr>
                <w:sz w:val="22"/>
              </w:rPr>
              <w:t xml:space="preserve"> </w:t>
            </w:r>
          </w:p>
        </w:tc>
      </w:tr>
      <w:tr w:rsidR="00C023A6" w14:paraId="01A3F04C" w14:textId="77777777">
        <w:trPr>
          <w:trHeight w:val="25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026F8BE" w14:textId="77777777" w:rsidR="00C023A6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April 2020-2022  </w:t>
            </w:r>
          </w:p>
        </w:tc>
        <w:tc>
          <w:tcPr>
            <w:tcW w:w="6727" w:type="dxa"/>
            <w:tcBorders>
              <w:top w:val="nil"/>
              <w:left w:val="nil"/>
              <w:bottom w:val="nil"/>
              <w:right w:val="nil"/>
            </w:tcBorders>
          </w:tcPr>
          <w:p w14:paraId="722146BF" w14:textId="77777777" w:rsidR="00C023A6" w:rsidRDefault="00000000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22"/>
              </w:rPr>
              <w:t xml:space="preserve">NSF STEM-OPS Alliance Northeast “Affinity” Group, </w:t>
            </w:r>
            <w:r>
              <w:rPr>
                <w:i/>
                <w:sz w:val="22"/>
              </w:rPr>
              <w:t>Founding Member.</w:t>
            </w:r>
            <w:r>
              <w:rPr>
                <w:sz w:val="22"/>
              </w:rPr>
              <w:t xml:space="preserve">  </w:t>
            </w:r>
          </w:p>
        </w:tc>
      </w:tr>
      <w:tr w:rsidR="00C023A6" w14:paraId="7BB56EC6" w14:textId="77777777">
        <w:trPr>
          <w:trHeight w:val="226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9464C7C" w14:textId="77777777" w:rsidR="00C023A6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June 2017-2019 </w:t>
            </w:r>
          </w:p>
        </w:tc>
        <w:tc>
          <w:tcPr>
            <w:tcW w:w="6727" w:type="dxa"/>
            <w:tcBorders>
              <w:top w:val="nil"/>
              <w:left w:val="nil"/>
              <w:bottom w:val="nil"/>
              <w:right w:val="nil"/>
            </w:tcBorders>
          </w:tcPr>
          <w:p w14:paraId="68F0DF5A" w14:textId="77777777" w:rsidR="00C023A6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Children of Incarcerated Caregivers. </w:t>
            </w:r>
            <w:r>
              <w:rPr>
                <w:i/>
                <w:sz w:val="22"/>
              </w:rPr>
              <w:t>Advisory Board Member.</w:t>
            </w:r>
            <w:r>
              <w:rPr>
                <w:sz w:val="22"/>
              </w:rPr>
              <w:t xml:space="preserve"> </w:t>
            </w:r>
          </w:p>
        </w:tc>
      </w:tr>
    </w:tbl>
    <w:p w14:paraId="7A6799D0" w14:textId="77777777" w:rsidR="00DC4F51" w:rsidRDefault="00DC4F51"/>
    <w:sectPr w:rsidR="00DC4F51" w:rsidSect="003C274D">
      <w:pgSz w:w="12240" w:h="15840"/>
      <w:pgMar w:top="928" w:right="1261" w:bottom="106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FEA03" w14:textId="77777777" w:rsidR="00DC4F51" w:rsidRDefault="00DC4F51" w:rsidP="00B76E19">
      <w:pPr>
        <w:spacing w:after="0" w:line="240" w:lineRule="auto"/>
      </w:pPr>
      <w:r>
        <w:separator/>
      </w:r>
    </w:p>
  </w:endnote>
  <w:endnote w:type="continuationSeparator" w:id="0">
    <w:p w14:paraId="3BFA6B7B" w14:textId="77777777" w:rsidR="00DC4F51" w:rsidRDefault="00DC4F51" w:rsidP="00B76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3EA9C" w14:textId="77777777" w:rsidR="00DC4F51" w:rsidRDefault="00DC4F51" w:rsidP="00B76E19">
      <w:pPr>
        <w:spacing w:after="0" w:line="240" w:lineRule="auto"/>
      </w:pPr>
      <w:r>
        <w:separator/>
      </w:r>
    </w:p>
  </w:footnote>
  <w:footnote w:type="continuationSeparator" w:id="0">
    <w:p w14:paraId="3427A19B" w14:textId="77777777" w:rsidR="00DC4F51" w:rsidRDefault="00DC4F51" w:rsidP="00B76E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3A6"/>
    <w:rsid w:val="00283B61"/>
    <w:rsid w:val="003C274D"/>
    <w:rsid w:val="0047252C"/>
    <w:rsid w:val="00735B9B"/>
    <w:rsid w:val="00806AF8"/>
    <w:rsid w:val="00903E35"/>
    <w:rsid w:val="00B0104F"/>
    <w:rsid w:val="00B76E19"/>
    <w:rsid w:val="00C023A6"/>
    <w:rsid w:val="00DC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E398B"/>
  <w15:docId w15:val="{E20B9C11-6536-5F4B-9B28-B597997E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9" w:line="250" w:lineRule="auto"/>
      <w:ind w:left="946" w:right="1453" w:hanging="586"/>
    </w:pPr>
    <w:rPr>
      <w:rFonts w:ascii="Times New Roman" w:eastAsia="Times New Roman" w:hAnsi="Times New Roman" w:cs="Times New Roman"/>
      <w:color w:val="000000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3E35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903E35"/>
    <w:pPr>
      <w:spacing w:after="0" w:line="240" w:lineRule="auto"/>
      <w:contextualSpacing/>
      <w:jc w:val="center"/>
    </w:pPr>
    <w:rPr>
      <w:rFonts w:eastAsiaTheme="majorEastAsia" w:cstheme="majorBidi"/>
      <w:color w:val="auto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E35"/>
    <w:rPr>
      <w:rFonts w:ascii="Times New Roman" w:eastAsiaTheme="majorEastAsia" w:hAnsi="Times New Roman" w:cstheme="majorBidi"/>
      <w:spacing w:val="-10"/>
      <w:kern w:val="28"/>
      <w:sz w:val="44"/>
      <w:szCs w:val="56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903E35"/>
    <w:rPr>
      <w:rFonts w:ascii="Times New Roman" w:eastAsiaTheme="majorEastAsia" w:hAnsi="Times New Roman" w:cstheme="majorBidi"/>
      <w:color w:val="000000" w:themeColor="text1"/>
      <w:sz w:val="22"/>
      <w:szCs w:val="2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B76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E19"/>
    <w:rPr>
      <w:rFonts w:ascii="Times New Roman" w:eastAsia="Times New Roman" w:hAnsi="Times New Roman" w:cs="Times New Roman"/>
      <w:color w:val="00000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76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E19"/>
    <w:rPr>
      <w:rFonts w:ascii="Times New Roman" w:eastAsia="Times New Roman" w:hAnsi="Times New Roman" w:cs="Times New Roman"/>
      <w:color w:val="00000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177/13624806211060867" TargetMode="External"/><Relationship Id="rId18" Type="http://schemas.openxmlformats.org/officeDocument/2006/relationships/hyperlink" Target="https://doi.org/10.7758/RSF.2022.8.2.07" TargetMode="External"/><Relationship Id="rId26" Type="http://schemas.openxmlformats.org/officeDocument/2006/relationships/hyperlink" Target="https://doi.org/10.1177/0032885518764921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doi.org/10.1080/1478601X.2021.2001231" TargetMode="External"/><Relationship Id="rId34" Type="http://schemas.openxmlformats.org/officeDocument/2006/relationships/hyperlink" Target="https://doi.org/10.1086/715274" TargetMode="External"/><Relationship Id="rId7" Type="http://schemas.openxmlformats.org/officeDocument/2006/relationships/hyperlink" Target="https://doi.org/10.1177/15570851241265718" TargetMode="External"/><Relationship Id="rId12" Type="http://schemas.openxmlformats.org/officeDocument/2006/relationships/hyperlink" Target="https://doi.org/10.1177/13624806211060867" TargetMode="External"/><Relationship Id="rId17" Type="http://schemas.openxmlformats.org/officeDocument/2006/relationships/hyperlink" Target="https://doi.org/10.1086/720016" TargetMode="External"/><Relationship Id="rId25" Type="http://schemas.openxmlformats.org/officeDocument/2006/relationships/hyperlink" Target="https://doi.org/10.1093/sf/soy065" TargetMode="External"/><Relationship Id="rId33" Type="http://schemas.openxmlformats.org/officeDocument/2006/relationships/hyperlink" Target="https://doi.org/10.1086/715274" TargetMode="External"/><Relationship Id="rId38" Type="http://schemas.openxmlformats.org/officeDocument/2006/relationships/hyperlink" Target="https://doi.org/10.1177/073401681452303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1086/720016" TargetMode="External"/><Relationship Id="rId20" Type="http://schemas.openxmlformats.org/officeDocument/2006/relationships/hyperlink" Target="https://doi.org/10.1080/1478601X.2021.2001231" TargetMode="External"/><Relationship Id="rId29" Type="http://schemas.openxmlformats.org/officeDocument/2006/relationships/hyperlink" Target="https://doi.org/10.18848/2160-1909/CGP/v02i02/35207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1177/15570851241265718" TargetMode="External"/><Relationship Id="rId11" Type="http://schemas.openxmlformats.org/officeDocument/2006/relationships/hyperlink" Target="https://doi.org/10.1080/00380253.2024.2333815" TargetMode="External"/><Relationship Id="rId24" Type="http://schemas.openxmlformats.org/officeDocument/2006/relationships/hyperlink" Target="https://doi.org/10.1093/sf/soy065" TargetMode="External"/><Relationship Id="rId32" Type="http://schemas.openxmlformats.org/officeDocument/2006/relationships/hyperlink" Target="https://doi.org/10.1177/00943061231191421n" TargetMode="External"/><Relationship Id="rId37" Type="http://schemas.openxmlformats.org/officeDocument/2006/relationships/hyperlink" Target="https://doi.org/10.1177/0734016814523035" TargetMode="Externa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doi.org/10.1093/bjc/azad001" TargetMode="External"/><Relationship Id="rId23" Type="http://schemas.openxmlformats.org/officeDocument/2006/relationships/hyperlink" Target="https://doi.org/10.1177/09646639211061848" TargetMode="External"/><Relationship Id="rId28" Type="http://schemas.openxmlformats.org/officeDocument/2006/relationships/hyperlink" Target="https://doi.org/10.18848/2160-1909/CGP/v02i02/35207" TargetMode="External"/><Relationship Id="rId36" Type="http://schemas.openxmlformats.org/officeDocument/2006/relationships/hyperlink" Target="https://doi.org/10.1177/0734016815577802" TargetMode="External"/><Relationship Id="rId10" Type="http://schemas.openxmlformats.org/officeDocument/2006/relationships/hyperlink" Target="https://doi.org/10.1080/00380253.2024.2333815" TargetMode="External"/><Relationship Id="rId19" Type="http://schemas.openxmlformats.org/officeDocument/2006/relationships/hyperlink" Target="https://doi.org/10.7758/RSF.2022.8.2.07" TargetMode="External"/><Relationship Id="rId31" Type="http://schemas.openxmlformats.org/officeDocument/2006/relationships/hyperlink" Target="https://doi.org/10.1177/00943061231191421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1017/lsr.2024.47" TargetMode="External"/><Relationship Id="rId14" Type="http://schemas.openxmlformats.org/officeDocument/2006/relationships/hyperlink" Target="https://doi.org/10.1093/bjc/azad001" TargetMode="External"/><Relationship Id="rId22" Type="http://schemas.openxmlformats.org/officeDocument/2006/relationships/hyperlink" Target="https://doi.org/10.1177/09646639211061848" TargetMode="External"/><Relationship Id="rId27" Type="http://schemas.openxmlformats.org/officeDocument/2006/relationships/hyperlink" Target="https://doi.org/10.1177/0032885518764921" TargetMode="External"/><Relationship Id="rId30" Type="http://schemas.openxmlformats.org/officeDocument/2006/relationships/hyperlink" Target="https://doi.org/10.18848/2160-1909/CGP/v02i02/35207" TargetMode="External"/><Relationship Id="rId35" Type="http://schemas.openxmlformats.org/officeDocument/2006/relationships/hyperlink" Target="https://doi.org/10.1177/0734016815577802" TargetMode="External"/><Relationship Id="rId8" Type="http://schemas.openxmlformats.org/officeDocument/2006/relationships/hyperlink" Target="https://doi.org/10.1017/lsr.2024.47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4652</Words>
  <Characters>26522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ADULT</dc:creator>
  <cp:keywords/>
  <cp:lastModifiedBy>CAS Marketing</cp:lastModifiedBy>
  <cp:revision>3</cp:revision>
  <dcterms:created xsi:type="dcterms:W3CDTF">2025-07-15T19:00:00Z</dcterms:created>
  <dcterms:modified xsi:type="dcterms:W3CDTF">2025-07-15T19:09:00Z</dcterms:modified>
</cp:coreProperties>
</file>