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B6" w:rsidRPr="005A41B6" w:rsidRDefault="005A41B6" w:rsidP="005A41B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5A41B6" w:rsidRPr="005A41B6" w:rsidRDefault="005A41B6" w:rsidP="005A41B6">
      <w:pPr>
        <w:spacing w:before="100" w:beforeAutospacing="1" w:after="100" w:afterAutospacing="1"/>
        <w:outlineLvl w:val="0"/>
        <w:rPr>
          <w:rFonts w:ascii="Times" w:eastAsia="Times New Roman" w:hAnsi="Times" w:cs="Times New Roman"/>
          <w:b/>
          <w:bCs/>
          <w:kern w:val="36"/>
          <w:sz w:val="48"/>
          <w:szCs w:val="48"/>
        </w:rPr>
      </w:pPr>
      <w:r w:rsidRPr="005A41B6">
        <w:rPr>
          <w:rFonts w:ascii="Times" w:eastAsia="Times New Roman" w:hAnsi="Times" w:cs="Times New Roman"/>
          <w:b/>
          <w:bCs/>
          <w:kern w:val="36"/>
          <w:sz w:val="48"/>
          <w:szCs w:val="48"/>
        </w:rPr>
        <w:t>Center for Clinical Ethics and Humanities in Health Care</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Bioethics Bulletin</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Editor: Tim Madigan</w:t>
      </w:r>
      <w:r w:rsidRPr="005A41B6">
        <w:rPr>
          <w:rFonts w:ascii="Times" w:hAnsi="Times" w:cs="Times New Roman"/>
          <w:sz w:val="20"/>
          <w:szCs w:val="20"/>
        </w:rPr>
        <w:br/>
        <w:t>August 1996</w:t>
      </w:r>
      <w:r w:rsidRPr="005A41B6">
        <w:rPr>
          <w:rFonts w:ascii="Times" w:hAnsi="Times" w:cs="Times New Roman"/>
          <w:sz w:val="20"/>
          <w:szCs w:val="20"/>
        </w:rPr>
        <w:br/>
        <w:t>Volume Three, Number Eig</w:t>
      </w:r>
      <w:bookmarkStart w:id="0" w:name="_GoBack"/>
      <w:bookmarkEnd w:id="0"/>
      <w:r w:rsidRPr="005A41B6">
        <w:rPr>
          <w:rFonts w:ascii="Times" w:hAnsi="Times" w:cs="Times New Roman"/>
          <w:sz w:val="20"/>
          <w:szCs w:val="20"/>
        </w:rPr>
        <w:t>ht</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26" style="width:0;height:1.5pt" o:hralign="center" o:hrstd="t" o:hr="t" fillcolor="#aaa" stroked="f"/>
        </w:pic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Co-Directors: Gerald Logue, MD and </w:t>
      </w:r>
      <w:hyperlink r:id="rId6" w:history="1">
        <w:r w:rsidRPr="005A41B6">
          <w:rPr>
            <w:rFonts w:ascii="Times" w:eastAsia="Times New Roman" w:hAnsi="Times" w:cs="Times New Roman"/>
            <w:color w:val="0000FF"/>
            <w:sz w:val="20"/>
            <w:szCs w:val="20"/>
            <w:u w:val="single"/>
          </w:rPr>
          <w:t>Stephen Wear, PhD</w:t>
        </w:r>
      </w:hyperlink>
      <w:r w:rsidRPr="005A41B6">
        <w:rPr>
          <w:rFonts w:ascii="Times" w:eastAsia="Times New Roman" w:hAnsi="Times" w:cs="Times New Roman"/>
          <w:sz w:val="20"/>
          <w:szCs w:val="20"/>
        </w:rPr>
        <w:br/>
        <w:t xml:space="preserve">Associate Director: </w:t>
      </w:r>
      <w:hyperlink r:id="rId7" w:history="1">
        <w:r w:rsidRPr="005A41B6">
          <w:rPr>
            <w:rFonts w:ascii="Times" w:eastAsia="Times New Roman" w:hAnsi="Times" w:cs="Times New Roman"/>
            <w:color w:val="0000FF"/>
            <w:sz w:val="20"/>
            <w:szCs w:val="20"/>
            <w:u w:val="single"/>
          </w:rPr>
          <w:t>Jack Freer, MD</w:t>
        </w:r>
      </w:hyperlink>
      <w:r w:rsidRPr="005A41B6">
        <w:rPr>
          <w:rFonts w:ascii="Times" w:eastAsia="Times New Roman" w:hAnsi="Times" w:cs="Times New Roman"/>
          <w:sz w:val="20"/>
          <w:szCs w:val="20"/>
        </w:rPr>
        <w:br/>
        <w:t xml:space="preserve">Secretary: Lisa </w:t>
      </w:r>
      <w:proofErr w:type="spellStart"/>
      <w:r w:rsidRPr="005A41B6">
        <w:rPr>
          <w:rFonts w:ascii="Times" w:eastAsia="Times New Roman" w:hAnsi="Times" w:cs="Times New Roman"/>
          <w:sz w:val="20"/>
          <w:szCs w:val="20"/>
        </w:rPr>
        <w:t>Bolten</w:t>
      </w:r>
      <w:proofErr w:type="spellEnd"/>
      <w:r w:rsidRPr="005A41B6">
        <w:rPr>
          <w:rFonts w:ascii="Times" w:eastAsia="Times New Roman" w:hAnsi="Times" w:cs="Times New Roman"/>
          <w:sz w:val="20"/>
          <w:szCs w:val="20"/>
        </w:rPr>
        <w:br/>
        <w:t xml:space="preserve">Research Associate: </w:t>
      </w:r>
      <w:hyperlink r:id="rId8" w:history="1">
        <w:r w:rsidRPr="005A41B6">
          <w:rPr>
            <w:rFonts w:ascii="Times" w:eastAsia="Times New Roman" w:hAnsi="Times" w:cs="Times New Roman"/>
            <w:color w:val="0000FF"/>
            <w:sz w:val="20"/>
            <w:szCs w:val="20"/>
            <w:u w:val="single"/>
          </w:rPr>
          <w:t>Charles Jack, MA</w:t>
        </w:r>
      </w:hyperlink>
      <w:r w:rsidRPr="005A41B6">
        <w:rPr>
          <w:rFonts w:ascii="Times" w:eastAsia="Times New Roman" w:hAnsi="Times" w:cs="Times New Roman"/>
          <w:sz w:val="20"/>
          <w:szCs w:val="20"/>
        </w:rPr>
        <w:br/>
        <w:t>Address: Center for Clinical Ethics and Humanities in Health Care</w:t>
      </w:r>
      <w:r w:rsidRPr="005A41B6">
        <w:rPr>
          <w:rFonts w:ascii="Times" w:eastAsia="Times New Roman" w:hAnsi="Times" w:cs="Times New Roman"/>
          <w:sz w:val="20"/>
          <w:szCs w:val="20"/>
        </w:rPr>
        <w:br/>
        <w:t xml:space="preserve">Veteran's Affairs Medical Center </w:t>
      </w:r>
      <w:r w:rsidRPr="005A41B6">
        <w:rPr>
          <w:rFonts w:ascii="Times" w:eastAsia="Times New Roman" w:hAnsi="Times" w:cs="Times New Roman"/>
          <w:sz w:val="20"/>
          <w:szCs w:val="20"/>
        </w:rPr>
        <w:br/>
        <w:t>3495 Bailey Avenue Buffalo, NY 14215</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Telephone: 862-3412 FAX: 862-4748</w:t>
      </w:r>
      <w:r w:rsidRPr="005A41B6">
        <w:rPr>
          <w:rFonts w:ascii="Times" w:hAnsi="Times" w:cs="Times New Roman"/>
          <w:sz w:val="20"/>
          <w:szCs w:val="20"/>
        </w:rPr>
        <w:br/>
        <w:t xml:space="preserve">Website: </w:t>
      </w:r>
      <w:hyperlink r:id="rId9" w:history="1">
        <w:r w:rsidRPr="005A41B6">
          <w:rPr>
            <w:rFonts w:ascii="Times" w:hAnsi="Times" w:cs="Times New Roman"/>
            <w:color w:val="0000FF"/>
            <w:sz w:val="20"/>
            <w:szCs w:val="20"/>
            <w:u w:val="single"/>
          </w:rPr>
          <w:t>http://wings.buffalo.edu/faculty/research/bioethics/</w:t>
        </w:r>
      </w:hyperlink>
      <w:r w:rsidRPr="005A41B6">
        <w:rPr>
          <w:rFonts w:ascii="Times" w:hAnsi="Times" w:cs="Times New Roman"/>
          <w:sz w:val="20"/>
          <w:szCs w:val="20"/>
        </w:rPr>
        <w:br/>
        <w:t xml:space="preserve">Send E-mail to: </w:t>
      </w:r>
      <w:hyperlink r:id="rId10" w:history="1">
        <w:r w:rsidRPr="005A41B6">
          <w:rPr>
            <w:rFonts w:ascii="Times" w:hAnsi="Times" w:cs="Times New Roman"/>
            <w:color w:val="0000FF"/>
            <w:sz w:val="20"/>
            <w:szCs w:val="20"/>
            <w:u w:val="single"/>
          </w:rPr>
          <w:t>wear@acsu.buffalo.edu</w:t>
        </w:r>
      </w:hyperlink>
      <w:r w:rsidRPr="005A41B6">
        <w:rPr>
          <w:rFonts w:ascii="Times" w:hAnsi="Times" w:cs="Times New Roman"/>
          <w:sz w:val="20"/>
          <w:szCs w:val="20"/>
        </w:rPr>
        <w:t xml:space="preserve">. </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Newsletter Distribution</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phone: 887- 4852; fax: 887-5186; e-mail: </w:t>
      </w:r>
      <w:hyperlink r:id="rId11" w:history="1">
        <w:r w:rsidRPr="005A41B6">
          <w:rPr>
            <w:rFonts w:ascii="Times" w:eastAsia="Times New Roman" w:hAnsi="Times" w:cs="Times New Roman"/>
            <w:color w:val="0000FF"/>
            <w:sz w:val="20"/>
            <w:szCs w:val="20"/>
            <w:u w:val="single"/>
          </w:rPr>
          <w:t>jfreer@ubmedb.buffalo.edu</w:t>
        </w:r>
      </w:hyperlink>
      <w:r w:rsidRPr="005A41B6">
        <w:rPr>
          <w:rFonts w:ascii="Times" w:eastAsia="Times New Roman" w:hAnsi="Times" w:cs="Times New Roman"/>
          <w:sz w:val="20"/>
          <w:szCs w:val="20"/>
        </w:rPr>
        <w:t>. If you would like to receive it by fax, call 862-3412 and give us your fax number. We encourage the use of e-mail and fax distribution rather than paper for the newsletter. Please let us know if there are any people you would like to have placed on our mailing list.</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Jack Freer Named Center Associate Director</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Jack Freer, MD, one of the founding members of the Center for Clinical Ethics and Humanities in Health Care, has been appointed the Center's Associate Director. A practicing internist-geriatrician, he has been chair of the Millard Fillmore Ethics Committee since its inception in 1985. He is also course coordinator for the required SUNY-Buffalo medical student ethics course, "Dilemmas in Clinical Medicine."</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27"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Upcoming Center Meetings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lastRenderedPageBreak/>
        <w:t>Center Reading Group</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and allied research activities. There will be two meetings held in August, at the Center for Inquiry, 1310 Sweet Home Road, between Maple and </w:t>
      </w:r>
      <w:proofErr w:type="spellStart"/>
      <w:r w:rsidRPr="005A41B6">
        <w:rPr>
          <w:rFonts w:ascii="Times" w:eastAsia="Times New Roman" w:hAnsi="Times" w:cs="Times New Roman"/>
          <w:sz w:val="20"/>
          <w:szCs w:val="20"/>
        </w:rPr>
        <w:t>Rensch</w:t>
      </w:r>
      <w:proofErr w:type="spellEnd"/>
      <w:r w:rsidRPr="005A41B6">
        <w:rPr>
          <w:rFonts w:ascii="Times" w:eastAsia="Times New Roman" w:hAnsi="Times" w:cs="Times New Roman"/>
          <w:sz w:val="20"/>
          <w:szCs w:val="20"/>
        </w:rPr>
        <w:t xml:space="preserve"> Roads (look for the twin red-and-white gates). On Wednesday, August 14 at 4:00 PM, Dr. </w:t>
      </w:r>
      <w:proofErr w:type="spellStart"/>
      <w:r w:rsidRPr="005A41B6">
        <w:rPr>
          <w:rFonts w:ascii="Times" w:eastAsia="Times New Roman" w:hAnsi="Times" w:cs="Times New Roman"/>
          <w:sz w:val="20"/>
          <w:szCs w:val="20"/>
        </w:rPr>
        <w:t>Bogda</w:t>
      </w:r>
      <w:proofErr w:type="spellEnd"/>
      <w:r w:rsidRPr="005A41B6">
        <w:rPr>
          <w:rFonts w:ascii="Times" w:eastAsia="Times New Roman" w:hAnsi="Times" w:cs="Times New Roman"/>
          <w:sz w:val="20"/>
          <w:szCs w:val="20"/>
        </w:rPr>
        <w:t xml:space="preserve"> </w:t>
      </w:r>
      <w:proofErr w:type="spellStart"/>
      <w:r w:rsidRPr="005A41B6">
        <w:rPr>
          <w:rFonts w:ascii="Times" w:eastAsia="Times New Roman" w:hAnsi="Times" w:cs="Times New Roman"/>
          <w:sz w:val="20"/>
          <w:szCs w:val="20"/>
        </w:rPr>
        <w:t>Koczwara</w:t>
      </w:r>
      <w:proofErr w:type="spellEnd"/>
      <w:r w:rsidRPr="005A41B6">
        <w:rPr>
          <w:rFonts w:ascii="Times" w:eastAsia="Times New Roman" w:hAnsi="Times" w:cs="Times New Roman"/>
          <w:sz w:val="20"/>
          <w:szCs w:val="20"/>
        </w:rPr>
        <w:t xml:space="preserve">, a senior fellow at Roswell Park Cancer Institute, and "Bioethics Bulletin" editor Tim Madigan will discuss their upcoming article on _The Encyclopedia of Bioethics_ and its treatment of "clinical ethics." On Wednesday, August 28 at 4:00 PM, Lorrie Divers, Clinical Research Associate, Roswell Park Cancer Institute, will discuss: "Informed Consent in Clinical Trials in Oncology: Theory </w:t>
      </w:r>
      <w:proofErr w:type="spellStart"/>
      <w:r w:rsidRPr="005A41B6">
        <w:rPr>
          <w:rFonts w:ascii="Times" w:eastAsia="Times New Roman" w:hAnsi="Times" w:cs="Times New Roman"/>
          <w:sz w:val="20"/>
          <w:szCs w:val="20"/>
        </w:rPr>
        <w:t>vs</w:t>
      </w:r>
      <w:proofErr w:type="spellEnd"/>
      <w:r w:rsidRPr="005A41B6">
        <w:rPr>
          <w:rFonts w:ascii="Times" w:eastAsia="Times New Roman" w:hAnsi="Times" w:cs="Times New Roman"/>
          <w:sz w:val="20"/>
          <w:szCs w:val="20"/>
        </w:rPr>
        <w:t xml:space="preserve"> Practice." On Wednesday, September 4 at 4:00 PM, local attorney Janet Kaye will give a presentation on ethical dilemmas related to the cosmetics industry. The talks are open to any interested participants. Also, if you would like to give a presentation to the reading group, please contact Tim Madigan at 636-7571 or by e- mail: </w:t>
      </w:r>
      <w:hyperlink r:id="rId12" w:history="1">
        <w:r w:rsidRPr="005A41B6">
          <w:rPr>
            <w:rFonts w:ascii="Times" w:eastAsia="Times New Roman" w:hAnsi="Times" w:cs="Times New Roman"/>
            <w:color w:val="0000FF"/>
            <w:sz w:val="20"/>
            <w:szCs w:val="20"/>
            <w:u w:val="single"/>
          </w:rPr>
          <w:t>timmadigan@aol.com</w:t>
        </w:r>
      </w:hyperlink>
      <w:r w:rsidRPr="005A41B6">
        <w:rPr>
          <w:rFonts w:ascii="Times" w:eastAsia="Times New Roman" w:hAnsi="Times" w:cs="Times New Roman"/>
          <w:sz w:val="20"/>
          <w:szCs w:val="20"/>
        </w:rPr>
        <w:t>.</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City-Wide Ethics Grand Rounds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The Center sponsors an ongoing series of bioethics grand rounds at area hospitals on a monthly basis. All Center members are encouraged to attend.</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 xml:space="preserve">Tuesday, September 17, 8:00 AM. Erie County Medical Center, Staff Dining Room. "Health Care Proxy and </w:t>
      </w:r>
      <w:proofErr w:type="spellStart"/>
      <w:r w:rsidRPr="005A41B6">
        <w:rPr>
          <w:rFonts w:ascii="Times" w:hAnsi="Times" w:cs="Times New Roman"/>
          <w:sz w:val="20"/>
          <w:szCs w:val="20"/>
        </w:rPr>
        <w:t>Interfacility</w:t>
      </w:r>
      <w:proofErr w:type="spellEnd"/>
      <w:r w:rsidRPr="005A41B6">
        <w:rPr>
          <w:rFonts w:ascii="Times" w:hAnsi="Times" w:cs="Times New Roman"/>
          <w:sz w:val="20"/>
          <w:szCs w:val="20"/>
        </w:rPr>
        <w:t xml:space="preserve"> Collaboration." For further information, call Robert </w:t>
      </w:r>
      <w:proofErr w:type="spellStart"/>
      <w:r w:rsidRPr="005A41B6">
        <w:rPr>
          <w:rFonts w:ascii="Times" w:hAnsi="Times" w:cs="Times New Roman"/>
          <w:sz w:val="20"/>
          <w:szCs w:val="20"/>
        </w:rPr>
        <w:t>Heicklen</w:t>
      </w:r>
      <w:proofErr w:type="spellEnd"/>
      <w:r w:rsidRPr="005A41B6">
        <w:rPr>
          <w:rFonts w:ascii="Times" w:hAnsi="Times" w:cs="Times New Roman"/>
          <w:sz w:val="20"/>
          <w:szCs w:val="20"/>
        </w:rPr>
        <w:t xml:space="preserve"> at 898-3000.</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 xml:space="preserve">Wednesday, October 16, 8:00 AM. Kenmore Mercy Hospital. "Considerations </w:t>
      </w:r>
      <w:proofErr w:type="spellStart"/>
      <w:r w:rsidRPr="005A41B6">
        <w:rPr>
          <w:rFonts w:ascii="Times" w:hAnsi="Times" w:cs="Times New Roman"/>
          <w:sz w:val="20"/>
          <w:szCs w:val="20"/>
        </w:rPr>
        <w:t>Surronding</w:t>
      </w:r>
      <w:proofErr w:type="spellEnd"/>
      <w:r w:rsidRPr="005A41B6">
        <w:rPr>
          <w:rFonts w:ascii="Times" w:hAnsi="Times" w:cs="Times New Roman"/>
          <w:sz w:val="20"/>
          <w:szCs w:val="20"/>
        </w:rPr>
        <w:t xml:space="preserve"> Brain-death Dilemmas in a Young Adult." </w:t>
      </w:r>
      <w:proofErr w:type="gramStart"/>
      <w:r w:rsidRPr="005A41B6">
        <w:rPr>
          <w:rFonts w:ascii="Times" w:hAnsi="Times" w:cs="Times New Roman"/>
          <w:sz w:val="20"/>
          <w:szCs w:val="20"/>
        </w:rPr>
        <w:t>Further information in the next Bioethics Bulletin.</w:t>
      </w:r>
      <w:proofErr w:type="gramEnd"/>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 xml:space="preserve">Center </w:t>
      </w:r>
      <w:proofErr w:type="spellStart"/>
      <w:r w:rsidRPr="005A41B6">
        <w:rPr>
          <w:rFonts w:ascii="Times" w:eastAsia="Times New Roman" w:hAnsi="Times" w:cs="Times New Roman"/>
          <w:b/>
          <w:bCs/>
          <w:sz w:val="36"/>
          <w:szCs w:val="36"/>
        </w:rPr>
        <w:t>Listservers</w:t>
      </w:r>
      <w:proofErr w:type="spellEnd"/>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The Center now maintains two automated e-mail </w:t>
      </w:r>
      <w:proofErr w:type="spellStart"/>
      <w:r w:rsidRPr="005A41B6">
        <w:rPr>
          <w:rFonts w:ascii="Times" w:eastAsia="Times New Roman" w:hAnsi="Times" w:cs="Times New Roman"/>
          <w:sz w:val="20"/>
          <w:szCs w:val="20"/>
        </w:rPr>
        <w:t>listservers</w:t>
      </w:r>
      <w:proofErr w:type="spellEnd"/>
      <w:r w:rsidRPr="005A41B6">
        <w:rPr>
          <w:rFonts w:ascii="Times" w:eastAsia="Times New Roman" w:hAnsi="Times" w:cs="Times New Roman"/>
          <w:sz w:val="20"/>
          <w:szCs w:val="20"/>
        </w:rPr>
        <w:t xml:space="preserve">. </w:t>
      </w:r>
      <w:proofErr w:type="spellStart"/>
      <w:r w:rsidRPr="005A41B6">
        <w:rPr>
          <w:rFonts w:ascii="Times" w:eastAsia="Times New Roman" w:hAnsi="Times" w:cs="Times New Roman"/>
          <w:sz w:val="20"/>
          <w:szCs w:val="20"/>
        </w:rPr>
        <w:t>BIOETH</w:t>
      </w:r>
      <w:proofErr w:type="spellEnd"/>
      <w:r w:rsidRPr="005A41B6">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w:t>
      </w:r>
      <w:r w:rsidRPr="005A41B6">
        <w:rPr>
          <w:rFonts w:ascii="Times" w:eastAsia="Times New Roman" w:hAnsi="Times" w:cs="Times New Roman"/>
          <w:sz w:val="20"/>
          <w:szCs w:val="20"/>
        </w:rPr>
        <w:br/>
        <w:t>BIOETH-LIST@listserv.acsu.buffalo.edu.</w:t>
      </w:r>
    </w:p>
    <w:p w:rsidR="005A41B6" w:rsidRPr="005A41B6" w:rsidRDefault="005A41B6" w:rsidP="005A41B6">
      <w:pPr>
        <w:spacing w:before="100" w:beforeAutospacing="1" w:after="100" w:afterAutospacing="1"/>
        <w:rPr>
          <w:rFonts w:ascii="Times" w:hAnsi="Times" w:cs="Times New Roman"/>
          <w:sz w:val="20"/>
          <w:szCs w:val="20"/>
        </w:rPr>
      </w:pPr>
      <w:proofErr w:type="spellStart"/>
      <w:r w:rsidRPr="005A41B6">
        <w:rPr>
          <w:rFonts w:ascii="Times" w:hAnsi="Times" w:cs="Times New Roman"/>
          <w:sz w:val="20"/>
          <w:szCs w:val="20"/>
        </w:rPr>
        <w:t>BIOBUL</w:t>
      </w:r>
      <w:proofErr w:type="spellEnd"/>
      <w:r w:rsidRPr="005A41B6">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3" w:history="1">
        <w:r w:rsidRPr="005A41B6">
          <w:rPr>
            <w:rFonts w:ascii="Times" w:hAnsi="Times" w:cs="Times New Roman"/>
            <w:color w:val="0000FF"/>
            <w:sz w:val="20"/>
            <w:szCs w:val="20"/>
            <w:u w:val="single"/>
          </w:rPr>
          <w:t>jfreer@ubmedb.buffalo.edu</w:t>
        </w:r>
      </w:hyperlink>
      <w:r w:rsidRPr="005A41B6">
        <w:rPr>
          <w:rFonts w:ascii="Times" w:hAnsi="Times" w:cs="Times New Roman"/>
          <w:sz w:val="20"/>
          <w:szCs w:val="20"/>
        </w:rPr>
        <w:t>.</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28"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Center to Co-Sponsor Lectures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Pieter </w:t>
      </w:r>
      <w:proofErr w:type="spellStart"/>
      <w:r w:rsidRPr="005A41B6">
        <w:rPr>
          <w:rFonts w:ascii="Times" w:eastAsia="Times New Roman" w:hAnsi="Times" w:cs="Times New Roman"/>
          <w:sz w:val="20"/>
          <w:szCs w:val="20"/>
        </w:rPr>
        <w:t>Admiraal</w:t>
      </w:r>
      <w:proofErr w:type="spellEnd"/>
      <w:r w:rsidRPr="005A41B6">
        <w:rPr>
          <w:rFonts w:ascii="Times" w:eastAsia="Times New Roman" w:hAnsi="Times" w:cs="Times New Roman"/>
          <w:sz w:val="20"/>
          <w:szCs w:val="20"/>
        </w:rPr>
        <w:t xml:space="preserve">, MD, one of the leading exponents of the Netherlands' euthanasia policy, will be giving a public lecture on Thursday, September 26 at 7:00 PM, at the Center for Inquiry, 1310 Sweet Home Road, Amherst. He will be joined by </w:t>
      </w:r>
      <w:proofErr w:type="spellStart"/>
      <w:r w:rsidRPr="005A41B6">
        <w:rPr>
          <w:rFonts w:ascii="Times" w:eastAsia="Times New Roman" w:hAnsi="Times" w:cs="Times New Roman"/>
          <w:sz w:val="20"/>
          <w:szCs w:val="20"/>
        </w:rPr>
        <w:t>Marilynne</w:t>
      </w:r>
      <w:proofErr w:type="spellEnd"/>
      <w:r w:rsidRPr="005A41B6">
        <w:rPr>
          <w:rFonts w:ascii="Times" w:eastAsia="Times New Roman" w:hAnsi="Times" w:cs="Times New Roman"/>
          <w:sz w:val="20"/>
          <w:szCs w:val="20"/>
        </w:rPr>
        <w:t xml:space="preserve"> Seguin, RN, executive director of the Canadian organization Dying With Dignity. Further details, including the lecture topic and time, will be given in the next "Bioethics Bulletin." The Center for Clinical Ethics and Humanities in Health Care will also be sponsoring a presentation on Friday, October 18 at 7:00 PM by </w:t>
      </w:r>
      <w:proofErr w:type="spellStart"/>
      <w:r w:rsidRPr="005A41B6">
        <w:rPr>
          <w:rFonts w:ascii="Times" w:eastAsia="Times New Roman" w:hAnsi="Times" w:cs="Times New Roman"/>
          <w:sz w:val="20"/>
          <w:szCs w:val="20"/>
        </w:rPr>
        <w:t>Olgierd</w:t>
      </w:r>
      <w:proofErr w:type="spellEnd"/>
      <w:r w:rsidRPr="005A41B6">
        <w:rPr>
          <w:rFonts w:ascii="Times" w:eastAsia="Times New Roman" w:hAnsi="Times" w:cs="Times New Roman"/>
          <w:sz w:val="20"/>
          <w:szCs w:val="20"/>
        </w:rPr>
        <w:t xml:space="preserve"> </w:t>
      </w:r>
      <w:proofErr w:type="spellStart"/>
      <w:r w:rsidRPr="005A41B6">
        <w:rPr>
          <w:rFonts w:ascii="Times" w:eastAsia="Times New Roman" w:hAnsi="Times" w:cs="Times New Roman"/>
          <w:sz w:val="20"/>
          <w:szCs w:val="20"/>
        </w:rPr>
        <w:t>Lindan</w:t>
      </w:r>
      <w:proofErr w:type="spellEnd"/>
      <w:r w:rsidRPr="005A41B6">
        <w:rPr>
          <w:rFonts w:ascii="Times" w:eastAsia="Times New Roman" w:hAnsi="Times" w:cs="Times New Roman"/>
          <w:sz w:val="20"/>
          <w:szCs w:val="20"/>
        </w:rPr>
        <w:t xml:space="preserve">, MD, on "Medical Quackery and New Age Medicine." Dr. </w:t>
      </w:r>
      <w:proofErr w:type="spellStart"/>
      <w:r w:rsidRPr="005A41B6">
        <w:rPr>
          <w:rFonts w:ascii="Times" w:eastAsia="Times New Roman" w:hAnsi="Times" w:cs="Times New Roman"/>
          <w:sz w:val="20"/>
          <w:szCs w:val="20"/>
        </w:rPr>
        <w:t>Lindan</w:t>
      </w:r>
      <w:proofErr w:type="spellEnd"/>
      <w:r w:rsidRPr="005A41B6">
        <w:rPr>
          <w:rFonts w:ascii="Times" w:eastAsia="Times New Roman" w:hAnsi="Times" w:cs="Times New Roman"/>
          <w:sz w:val="20"/>
          <w:szCs w:val="20"/>
        </w:rPr>
        <w:t xml:space="preserve"> is a longtime collector of controversial medical devices and is the proprietor of his own museum in Cleveland, Ohio. He will be demonstrating several bogus cures from his own collection. For details on these two events, please contact Tim Madigan at 636-7571 or </w:t>
      </w:r>
      <w:hyperlink r:id="rId14" w:history="1">
        <w:r w:rsidRPr="005A41B6">
          <w:rPr>
            <w:rFonts w:ascii="Times" w:eastAsia="Times New Roman" w:hAnsi="Times" w:cs="Times New Roman"/>
            <w:color w:val="0000FF"/>
            <w:sz w:val="20"/>
            <w:szCs w:val="20"/>
            <w:u w:val="single"/>
          </w:rPr>
          <w:t>timmadigan@aol.com</w:t>
        </w:r>
      </w:hyperlink>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29"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Upcoming Lectures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Friday and Saturday, September 6 and 7. "Health Care: History and the Future, A Conference on Chronicling Your Health Care History." </w:t>
      </w:r>
      <w:proofErr w:type="spellStart"/>
      <w:r w:rsidRPr="005A41B6">
        <w:rPr>
          <w:rFonts w:ascii="Times" w:eastAsia="Times New Roman" w:hAnsi="Times" w:cs="Times New Roman"/>
          <w:sz w:val="20"/>
          <w:szCs w:val="20"/>
        </w:rPr>
        <w:t>Hinshaw</w:t>
      </w:r>
      <w:proofErr w:type="spellEnd"/>
      <w:r w:rsidRPr="005A41B6">
        <w:rPr>
          <w:rFonts w:ascii="Times" w:eastAsia="Times New Roman" w:hAnsi="Times" w:cs="Times New Roman"/>
          <w:sz w:val="20"/>
          <w:szCs w:val="20"/>
        </w:rPr>
        <w:t xml:space="preserve"> Medical Education Center, Rochester General Hospital, Rochester, New York. Friday, 8:30 AM - 4:00 PM; Saturday, 8:30 AM - 2:00 PM. The aim of the conference is to bring members of the health care community together and demonstrate the how, why and uses of institutional archives and historical collections. Anyone with an interest in preserving </w:t>
      </w:r>
      <w:proofErr w:type="gramStart"/>
      <w:r w:rsidRPr="005A41B6">
        <w:rPr>
          <w:rFonts w:ascii="Times" w:eastAsia="Times New Roman" w:hAnsi="Times" w:cs="Times New Roman"/>
          <w:sz w:val="20"/>
          <w:szCs w:val="20"/>
        </w:rPr>
        <w:t>their</w:t>
      </w:r>
      <w:proofErr w:type="gramEnd"/>
      <w:r w:rsidRPr="005A41B6">
        <w:rPr>
          <w:rFonts w:ascii="Times" w:eastAsia="Times New Roman" w:hAnsi="Times" w:cs="Times New Roman"/>
          <w:sz w:val="20"/>
          <w:szCs w:val="20"/>
        </w:rPr>
        <w:t xml:space="preserve"> organization's history should attend. Cost of registration: $50.00 (covers lunches, coffee breaks and parking). Please mail conference fee to: Baker-</w:t>
      </w:r>
      <w:proofErr w:type="spellStart"/>
      <w:r w:rsidRPr="005A41B6">
        <w:rPr>
          <w:rFonts w:ascii="Times" w:eastAsia="Times New Roman" w:hAnsi="Times" w:cs="Times New Roman"/>
          <w:sz w:val="20"/>
          <w:szCs w:val="20"/>
        </w:rPr>
        <w:t>Cederberg</w:t>
      </w:r>
      <w:proofErr w:type="spellEnd"/>
      <w:r w:rsidRPr="005A41B6">
        <w:rPr>
          <w:rFonts w:ascii="Times" w:eastAsia="Times New Roman" w:hAnsi="Times" w:cs="Times New Roman"/>
          <w:sz w:val="20"/>
          <w:szCs w:val="20"/>
        </w:rPr>
        <w:t xml:space="preserve"> Museum &amp; Archives, Rochester General Hospital, 1425 Portland Avenue, Rochester, New York, 14621.</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0"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Palliative Care Issues Conference</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Hospice Buffalo and Roswell Park Cancer Institute will host the 2nd Combined Conference on Palliative Care Issues set for Friday, Sept. 20, 1996, from 8 a.m. - 4 p.m. Neil MacDonald, M.D., world renowned author of "The Canadian Palliative Care Curriculum" will discuss the development of palliative care curricula in the health care professional's training. Deborah Gordon, R.N., MS, who was instrumental in developing Clinical Care Pathways and has written many articles on this topic, will discuss implementation of pathways for palliative care. The conference will be held at the Hospice Buffalo Mitchell Campus Education Center, 225 Como Park Blvd., </w:t>
      </w:r>
      <w:proofErr w:type="gramStart"/>
      <w:r w:rsidRPr="005A41B6">
        <w:rPr>
          <w:rFonts w:ascii="Times" w:eastAsia="Times New Roman" w:hAnsi="Times" w:cs="Times New Roman"/>
          <w:sz w:val="20"/>
          <w:szCs w:val="20"/>
        </w:rPr>
        <w:t>Cheektowaga</w:t>
      </w:r>
      <w:proofErr w:type="gramEnd"/>
      <w:r w:rsidRPr="005A41B6">
        <w:rPr>
          <w:rFonts w:ascii="Times" w:eastAsia="Times New Roman" w:hAnsi="Times" w:cs="Times New Roman"/>
          <w:sz w:val="20"/>
          <w:szCs w:val="20"/>
        </w:rPr>
        <w:t xml:space="preserve">. Pre-registration is encouraged. For more information, contact Missy </w:t>
      </w:r>
      <w:proofErr w:type="spellStart"/>
      <w:r w:rsidRPr="005A41B6">
        <w:rPr>
          <w:rFonts w:ascii="Times" w:eastAsia="Times New Roman" w:hAnsi="Times" w:cs="Times New Roman"/>
          <w:sz w:val="20"/>
          <w:szCs w:val="20"/>
        </w:rPr>
        <w:t>Danahy</w:t>
      </w:r>
      <w:proofErr w:type="spellEnd"/>
      <w:r w:rsidRPr="005A41B6">
        <w:rPr>
          <w:rFonts w:ascii="Times" w:eastAsia="Times New Roman" w:hAnsi="Times" w:cs="Times New Roman"/>
          <w:sz w:val="20"/>
          <w:szCs w:val="20"/>
        </w:rPr>
        <w:t xml:space="preserve"> at 686-8291.</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1"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Symposium on Ethics and Values in Medicine and the Biomedical Sciences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In conjunction with the SUNY-Buffalo Sesquicentennial celebration, the Center is helping to sponsor a major symposium, to be held from November 14-16. </w:t>
      </w:r>
    </w:p>
    <w:p w:rsidR="005A41B6" w:rsidRPr="005A41B6" w:rsidRDefault="005A41B6" w:rsidP="005A41B6">
      <w:pPr>
        <w:spacing w:before="100" w:beforeAutospacing="1" w:after="100" w:afterAutospacing="1"/>
        <w:outlineLvl w:val="2"/>
        <w:rPr>
          <w:rFonts w:ascii="Times" w:eastAsia="Times New Roman" w:hAnsi="Times" w:cs="Times New Roman"/>
          <w:b/>
          <w:bCs/>
          <w:sz w:val="27"/>
          <w:szCs w:val="27"/>
        </w:rPr>
      </w:pPr>
      <w:r w:rsidRPr="005A41B6">
        <w:rPr>
          <w:rFonts w:ascii="Times" w:eastAsia="Times New Roman" w:hAnsi="Times" w:cs="Times New Roman"/>
          <w:b/>
          <w:bCs/>
          <w:sz w:val="27"/>
          <w:szCs w:val="27"/>
        </w:rPr>
        <w:t>Thursday, Nov. 14, 1996</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Opening (Evening) Reception </w:t>
      </w:r>
    </w:p>
    <w:p w:rsidR="005A41B6" w:rsidRPr="005A41B6" w:rsidRDefault="005A41B6" w:rsidP="005A41B6">
      <w:pPr>
        <w:spacing w:before="100" w:beforeAutospacing="1" w:after="100" w:afterAutospacing="1"/>
        <w:outlineLvl w:val="2"/>
        <w:rPr>
          <w:rFonts w:ascii="Times" w:eastAsia="Times New Roman" w:hAnsi="Times" w:cs="Times New Roman"/>
          <w:b/>
          <w:bCs/>
          <w:sz w:val="27"/>
          <w:szCs w:val="27"/>
        </w:rPr>
      </w:pPr>
      <w:r w:rsidRPr="005A41B6">
        <w:rPr>
          <w:rFonts w:ascii="Times" w:eastAsia="Times New Roman" w:hAnsi="Times" w:cs="Times New Roman"/>
          <w:b/>
          <w:bCs/>
          <w:sz w:val="27"/>
          <w:szCs w:val="27"/>
        </w:rPr>
        <w:t>Friday, Nov. 15, 1996</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Keynote Address (8:30AM)</w:t>
      </w:r>
      <w:r w:rsidRPr="005A41B6">
        <w:rPr>
          <w:rFonts w:ascii="Times" w:eastAsia="Times New Roman" w:hAnsi="Times" w:cs="Times New Roman"/>
          <w:sz w:val="20"/>
          <w:szCs w:val="20"/>
        </w:rPr>
        <w:br/>
      </w:r>
      <w:r w:rsidRPr="005A41B6">
        <w:rPr>
          <w:rFonts w:ascii="Times" w:eastAsia="Times New Roman" w:hAnsi="Times" w:cs="Times New Roman"/>
          <w:i/>
          <w:iCs/>
          <w:sz w:val="20"/>
          <w:szCs w:val="20"/>
        </w:rPr>
        <w:t xml:space="preserve">H. </w:t>
      </w:r>
      <w:proofErr w:type="spellStart"/>
      <w:r w:rsidRPr="005A41B6">
        <w:rPr>
          <w:rFonts w:ascii="Times" w:eastAsia="Times New Roman" w:hAnsi="Times" w:cs="Times New Roman"/>
          <w:i/>
          <w:iCs/>
          <w:sz w:val="20"/>
          <w:szCs w:val="20"/>
        </w:rPr>
        <w:t>Tristram</w:t>
      </w:r>
      <w:proofErr w:type="spellEnd"/>
      <w:r w:rsidRPr="005A41B6">
        <w:rPr>
          <w:rFonts w:ascii="Times" w:eastAsia="Times New Roman" w:hAnsi="Times" w:cs="Times New Roman"/>
          <w:i/>
          <w:iCs/>
          <w:sz w:val="20"/>
          <w:szCs w:val="20"/>
        </w:rPr>
        <w:t xml:space="preserve"> </w:t>
      </w:r>
      <w:proofErr w:type="spellStart"/>
      <w:r w:rsidRPr="005A41B6">
        <w:rPr>
          <w:rFonts w:ascii="Times" w:eastAsia="Times New Roman" w:hAnsi="Times" w:cs="Times New Roman"/>
          <w:i/>
          <w:iCs/>
          <w:sz w:val="20"/>
          <w:szCs w:val="20"/>
        </w:rPr>
        <w:t>Engelhardt</w:t>
      </w:r>
      <w:proofErr w:type="spellEnd"/>
      <w:r w:rsidRPr="005A41B6">
        <w:rPr>
          <w:rFonts w:ascii="Times" w:eastAsia="Times New Roman" w:hAnsi="Times" w:cs="Times New Roman"/>
          <w:i/>
          <w:iCs/>
          <w:sz w:val="20"/>
          <w:szCs w:val="20"/>
        </w:rPr>
        <w:t xml:space="preserve"> Jr. (Rice University and Baylor University School of Medicine):</w:t>
      </w:r>
      <w:r w:rsidRPr="005A41B6">
        <w:rPr>
          <w:rFonts w:ascii="Times" w:eastAsia="Times New Roman" w:hAnsi="Times" w:cs="Times New Roman"/>
          <w:sz w:val="20"/>
          <w:szCs w:val="20"/>
        </w:rPr>
        <w:t xml:space="preserve"> "Bioethics at the End of the Millennium: Fashioning Health Care Policy in the Absence of a Content-full Moral Vision."</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b/>
          <w:bCs/>
          <w:sz w:val="20"/>
          <w:szCs w:val="20"/>
        </w:rPr>
        <w:t xml:space="preserve">Session </w:t>
      </w:r>
      <w:proofErr w:type="spellStart"/>
      <w:r w:rsidRPr="005A41B6">
        <w:rPr>
          <w:rFonts w:ascii="Times" w:hAnsi="Times" w:cs="Times New Roman"/>
          <w:b/>
          <w:bCs/>
          <w:sz w:val="20"/>
          <w:szCs w:val="20"/>
        </w:rPr>
        <w:t>One</w:t>
      </w:r>
      <w:proofErr w:type="gramStart"/>
      <w:r w:rsidRPr="005A41B6">
        <w:rPr>
          <w:rFonts w:ascii="Times" w:hAnsi="Times" w:cs="Times New Roman"/>
          <w:b/>
          <w:bCs/>
          <w:sz w:val="20"/>
          <w:szCs w:val="20"/>
        </w:rPr>
        <w:t>:</w:t>
      </w:r>
      <w:r w:rsidRPr="005A41B6">
        <w:rPr>
          <w:rFonts w:ascii="Times" w:hAnsi="Times" w:cs="Times New Roman"/>
          <w:sz w:val="20"/>
          <w:szCs w:val="20"/>
        </w:rPr>
        <w:t>The</w:t>
      </w:r>
      <w:proofErr w:type="spellEnd"/>
      <w:proofErr w:type="gramEnd"/>
      <w:r w:rsidRPr="005A41B6">
        <w:rPr>
          <w:rFonts w:ascii="Times" w:hAnsi="Times" w:cs="Times New Roman"/>
          <w:sz w:val="20"/>
          <w:szCs w:val="20"/>
        </w:rPr>
        <w:t xml:space="preserve"> Human Genome Project (10:00AM- 12:30PM)</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i/>
          <w:iCs/>
          <w:sz w:val="20"/>
          <w:szCs w:val="20"/>
        </w:rPr>
        <w:t xml:space="preserve">Eric </w:t>
      </w:r>
      <w:proofErr w:type="spellStart"/>
      <w:r w:rsidRPr="005A41B6">
        <w:rPr>
          <w:rFonts w:ascii="Times" w:hAnsi="Times" w:cs="Times New Roman"/>
          <w:i/>
          <w:iCs/>
          <w:sz w:val="20"/>
          <w:szCs w:val="20"/>
        </w:rPr>
        <w:t>Jeungst</w:t>
      </w:r>
      <w:proofErr w:type="spellEnd"/>
      <w:r w:rsidRPr="005A41B6">
        <w:rPr>
          <w:rFonts w:ascii="Times" w:hAnsi="Times" w:cs="Times New Roman"/>
          <w:i/>
          <w:iCs/>
          <w:sz w:val="20"/>
          <w:szCs w:val="20"/>
        </w:rPr>
        <w:t xml:space="preserve"> (Case Western Reserve University):</w:t>
      </w:r>
      <w:r w:rsidRPr="005A41B6">
        <w:rPr>
          <w:rFonts w:ascii="Times" w:hAnsi="Times" w:cs="Times New Roman"/>
          <w:sz w:val="20"/>
          <w:szCs w:val="20"/>
        </w:rPr>
        <w:t xml:space="preserve"> "The Challenge of Human Genome Research for the Professional Ethics of Medicine."</w:t>
      </w:r>
      <w:r w:rsidRPr="005A41B6">
        <w:rPr>
          <w:rFonts w:ascii="Times" w:hAnsi="Times" w:cs="Times New Roman"/>
          <w:sz w:val="20"/>
          <w:szCs w:val="20"/>
        </w:rPr>
        <w:br/>
      </w:r>
      <w:r w:rsidRPr="005A41B6">
        <w:rPr>
          <w:rFonts w:ascii="Times" w:hAnsi="Times" w:cs="Times New Roman"/>
          <w:i/>
          <w:iCs/>
          <w:sz w:val="20"/>
          <w:szCs w:val="20"/>
        </w:rPr>
        <w:t xml:space="preserve">Dorothy </w:t>
      </w:r>
      <w:proofErr w:type="spellStart"/>
      <w:r w:rsidRPr="005A41B6">
        <w:rPr>
          <w:rFonts w:ascii="Times" w:hAnsi="Times" w:cs="Times New Roman"/>
          <w:i/>
          <w:iCs/>
          <w:sz w:val="20"/>
          <w:szCs w:val="20"/>
        </w:rPr>
        <w:t>Nelkin</w:t>
      </w:r>
      <w:proofErr w:type="spellEnd"/>
      <w:r w:rsidRPr="005A41B6">
        <w:rPr>
          <w:rFonts w:ascii="Times" w:hAnsi="Times" w:cs="Times New Roman"/>
          <w:i/>
          <w:iCs/>
          <w:sz w:val="20"/>
          <w:szCs w:val="20"/>
        </w:rPr>
        <w:t xml:space="preserve"> (New York University):</w:t>
      </w:r>
      <w:r w:rsidRPr="005A41B6">
        <w:rPr>
          <w:rFonts w:ascii="Times" w:hAnsi="Times" w:cs="Times New Roman"/>
          <w:sz w:val="20"/>
          <w:szCs w:val="20"/>
        </w:rPr>
        <w:t xml:space="preserve"> "Human Genetics and Social Policy: The Public Appropriation of the Gene."</w:t>
      </w:r>
      <w:r w:rsidRPr="005A41B6">
        <w:rPr>
          <w:rFonts w:ascii="Times" w:hAnsi="Times" w:cs="Times New Roman"/>
          <w:sz w:val="20"/>
          <w:szCs w:val="20"/>
        </w:rPr>
        <w:br/>
      </w:r>
      <w:r w:rsidRPr="005A41B6">
        <w:rPr>
          <w:rFonts w:ascii="Times" w:hAnsi="Times" w:cs="Times New Roman"/>
          <w:i/>
          <w:iCs/>
          <w:sz w:val="20"/>
          <w:szCs w:val="20"/>
        </w:rPr>
        <w:t>Diane Paul (University of Massachusetts at Boston):</w:t>
      </w:r>
      <w:r w:rsidRPr="005A41B6">
        <w:rPr>
          <w:rFonts w:ascii="Times" w:hAnsi="Times" w:cs="Times New Roman"/>
          <w:sz w:val="20"/>
          <w:szCs w:val="20"/>
        </w:rPr>
        <w:t xml:space="preserve"> "Lessons from the History of </w:t>
      </w:r>
      <w:proofErr w:type="spellStart"/>
      <w:r w:rsidRPr="005A41B6">
        <w:rPr>
          <w:rFonts w:ascii="Times" w:hAnsi="Times" w:cs="Times New Roman"/>
          <w:sz w:val="20"/>
          <w:szCs w:val="20"/>
        </w:rPr>
        <w:t>PKU</w:t>
      </w:r>
      <w:proofErr w:type="spellEnd"/>
      <w:r w:rsidRPr="005A41B6">
        <w:rPr>
          <w:rFonts w:ascii="Times" w:hAnsi="Times" w:cs="Times New Roman"/>
          <w:sz w:val="20"/>
          <w:szCs w:val="20"/>
        </w:rPr>
        <w:t xml:space="preserve"> Screening."</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Lunch (12:30-1:30PM)</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 xml:space="preserve">Ethics Rounds at Local Hospitals (2:00-4:30PM) </w:t>
      </w:r>
    </w:p>
    <w:p w:rsidR="005A41B6" w:rsidRPr="005A41B6" w:rsidRDefault="005A41B6" w:rsidP="005A41B6">
      <w:pPr>
        <w:spacing w:before="100" w:beforeAutospacing="1" w:after="100" w:afterAutospacing="1"/>
        <w:outlineLvl w:val="2"/>
        <w:rPr>
          <w:rFonts w:ascii="Times" w:eastAsia="Times New Roman" w:hAnsi="Times" w:cs="Times New Roman"/>
          <w:b/>
          <w:bCs/>
          <w:sz w:val="27"/>
          <w:szCs w:val="27"/>
        </w:rPr>
      </w:pPr>
      <w:r w:rsidRPr="005A41B6">
        <w:rPr>
          <w:rFonts w:ascii="Times" w:eastAsia="Times New Roman" w:hAnsi="Times" w:cs="Times New Roman"/>
          <w:b/>
          <w:bCs/>
          <w:sz w:val="27"/>
          <w:szCs w:val="27"/>
        </w:rPr>
        <w:t>Saturday, Nov. 16, 1996</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b/>
          <w:bCs/>
          <w:sz w:val="20"/>
          <w:szCs w:val="20"/>
        </w:rPr>
        <w:t xml:space="preserve">Session </w:t>
      </w:r>
      <w:proofErr w:type="spellStart"/>
      <w:r w:rsidRPr="005A41B6">
        <w:rPr>
          <w:rFonts w:ascii="Times" w:eastAsia="Times New Roman" w:hAnsi="Times" w:cs="Times New Roman"/>
          <w:b/>
          <w:bCs/>
          <w:sz w:val="20"/>
          <w:szCs w:val="20"/>
        </w:rPr>
        <w:t>Two</w:t>
      </w:r>
      <w:proofErr w:type="gramStart"/>
      <w:r w:rsidRPr="005A41B6">
        <w:rPr>
          <w:rFonts w:ascii="Times" w:eastAsia="Times New Roman" w:hAnsi="Times" w:cs="Times New Roman"/>
          <w:b/>
          <w:bCs/>
          <w:sz w:val="20"/>
          <w:szCs w:val="20"/>
        </w:rPr>
        <w:t>:</w:t>
      </w:r>
      <w:r w:rsidRPr="005A41B6">
        <w:rPr>
          <w:rFonts w:ascii="Times" w:eastAsia="Times New Roman" w:hAnsi="Times" w:cs="Times New Roman"/>
          <w:sz w:val="20"/>
          <w:szCs w:val="20"/>
        </w:rPr>
        <w:t>The</w:t>
      </w:r>
      <w:proofErr w:type="spellEnd"/>
      <w:proofErr w:type="gramEnd"/>
      <w:r w:rsidRPr="005A41B6">
        <w:rPr>
          <w:rFonts w:ascii="Times" w:eastAsia="Times New Roman" w:hAnsi="Times" w:cs="Times New Roman"/>
          <w:sz w:val="20"/>
          <w:szCs w:val="20"/>
        </w:rPr>
        <w:t xml:space="preserve"> Dilemma of Funding Health Care: Technology, Resources and Priorities (9AM-11:30AM)</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i/>
          <w:iCs/>
          <w:sz w:val="20"/>
          <w:szCs w:val="20"/>
        </w:rPr>
        <w:t>Laurence McCullough (Baylor University School of Medicine):</w:t>
      </w:r>
      <w:r w:rsidRPr="005A41B6">
        <w:rPr>
          <w:rFonts w:ascii="Times" w:hAnsi="Times" w:cs="Times New Roman"/>
          <w:sz w:val="20"/>
          <w:szCs w:val="20"/>
        </w:rPr>
        <w:t xml:space="preserve"> "A Preventative Ethics Approach to the Managed Practice of Medicine."</w:t>
      </w:r>
      <w:r w:rsidRPr="005A41B6">
        <w:rPr>
          <w:rFonts w:ascii="Times" w:hAnsi="Times" w:cs="Times New Roman"/>
          <w:sz w:val="20"/>
          <w:szCs w:val="20"/>
        </w:rPr>
        <w:br/>
      </w:r>
      <w:r w:rsidRPr="005A41B6">
        <w:rPr>
          <w:rFonts w:ascii="Times" w:hAnsi="Times" w:cs="Times New Roman"/>
          <w:i/>
          <w:iCs/>
          <w:sz w:val="20"/>
          <w:szCs w:val="20"/>
        </w:rPr>
        <w:t xml:space="preserve">E. </w:t>
      </w:r>
      <w:proofErr w:type="spellStart"/>
      <w:r w:rsidRPr="005A41B6">
        <w:rPr>
          <w:rFonts w:ascii="Times" w:hAnsi="Times" w:cs="Times New Roman"/>
          <w:i/>
          <w:iCs/>
          <w:sz w:val="20"/>
          <w:szCs w:val="20"/>
        </w:rPr>
        <w:t>Haavi</w:t>
      </w:r>
      <w:proofErr w:type="spellEnd"/>
      <w:r w:rsidRPr="005A41B6">
        <w:rPr>
          <w:rFonts w:ascii="Times" w:hAnsi="Times" w:cs="Times New Roman"/>
          <w:i/>
          <w:iCs/>
          <w:sz w:val="20"/>
          <w:szCs w:val="20"/>
        </w:rPr>
        <w:t xml:space="preserve"> </w:t>
      </w:r>
      <w:proofErr w:type="spellStart"/>
      <w:r w:rsidRPr="005A41B6">
        <w:rPr>
          <w:rFonts w:ascii="Times" w:hAnsi="Times" w:cs="Times New Roman"/>
          <w:i/>
          <w:iCs/>
          <w:sz w:val="20"/>
          <w:szCs w:val="20"/>
        </w:rPr>
        <w:t>Morreim</w:t>
      </w:r>
      <w:proofErr w:type="spellEnd"/>
      <w:r w:rsidRPr="005A41B6">
        <w:rPr>
          <w:rFonts w:ascii="Times" w:hAnsi="Times" w:cs="Times New Roman"/>
          <w:i/>
          <w:iCs/>
          <w:sz w:val="20"/>
          <w:szCs w:val="20"/>
        </w:rPr>
        <w:t xml:space="preserve"> (University of Tennessee Medical School):</w:t>
      </w:r>
      <w:r w:rsidRPr="005A41B6">
        <w:rPr>
          <w:rFonts w:ascii="Times" w:hAnsi="Times" w:cs="Times New Roman"/>
          <w:sz w:val="20"/>
          <w:szCs w:val="20"/>
        </w:rPr>
        <w:t xml:space="preserve"> "New Technologies: When to Buy (Into) New Ones, When to Stay with the Old."</w:t>
      </w:r>
      <w:r w:rsidRPr="005A41B6">
        <w:rPr>
          <w:rFonts w:ascii="Times" w:hAnsi="Times" w:cs="Times New Roman"/>
          <w:sz w:val="20"/>
          <w:szCs w:val="20"/>
        </w:rPr>
        <w:br/>
      </w:r>
      <w:r w:rsidRPr="005A41B6">
        <w:rPr>
          <w:rFonts w:ascii="Times" w:hAnsi="Times" w:cs="Times New Roman"/>
          <w:i/>
          <w:iCs/>
          <w:sz w:val="20"/>
          <w:szCs w:val="20"/>
        </w:rPr>
        <w:t xml:space="preserve">H. </w:t>
      </w:r>
      <w:proofErr w:type="spellStart"/>
      <w:r w:rsidRPr="005A41B6">
        <w:rPr>
          <w:rFonts w:ascii="Times" w:hAnsi="Times" w:cs="Times New Roman"/>
          <w:i/>
          <w:iCs/>
          <w:sz w:val="20"/>
          <w:szCs w:val="20"/>
        </w:rPr>
        <w:t>Tristram</w:t>
      </w:r>
      <w:proofErr w:type="spellEnd"/>
      <w:r w:rsidRPr="005A41B6">
        <w:rPr>
          <w:rFonts w:ascii="Times" w:hAnsi="Times" w:cs="Times New Roman"/>
          <w:i/>
          <w:iCs/>
          <w:sz w:val="20"/>
          <w:szCs w:val="20"/>
        </w:rPr>
        <w:t xml:space="preserve"> </w:t>
      </w:r>
      <w:proofErr w:type="spellStart"/>
      <w:r w:rsidRPr="005A41B6">
        <w:rPr>
          <w:rFonts w:ascii="Times" w:hAnsi="Times" w:cs="Times New Roman"/>
          <w:i/>
          <w:iCs/>
          <w:sz w:val="20"/>
          <w:szCs w:val="20"/>
        </w:rPr>
        <w:t>Engelhardt</w:t>
      </w:r>
      <w:proofErr w:type="spellEnd"/>
      <w:r w:rsidRPr="005A41B6">
        <w:rPr>
          <w:rFonts w:ascii="Times" w:hAnsi="Times" w:cs="Times New Roman"/>
          <w:i/>
          <w:iCs/>
          <w:sz w:val="20"/>
          <w:szCs w:val="20"/>
        </w:rPr>
        <w:t xml:space="preserve"> Jr.:</w:t>
      </w:r>
      <w:r w:rsidRPr="005A41B6">
        <w:rPr>
          <w:rFonts w:ascii="Times" w:hAnsi="Times" w:cs="Times New Roman"/>
          <w:sz w:val="20"/>
          <w:szCs w:val="20"/>
        </w:rPr>
        <w:t xml:space="preserve"> "Toward Multiple Standards of Health Delivery: Taking Moral and Economic Diversity Seriously."</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Lunch (11:30AM-12</w:t>
      </w:r>
      <w:proofErr w:type="gramStart"/>
      <w:r w:rsidRPr="005A41B6">
        <w:rPr>
          <w:rFonts w:ascii="Times" w:hAnsi="Times" w:cs="Times New Roman"/>
          <w:sz w:val="20"/>
          <w:szCs w:val="20"/>
        </w:rPr>
        <w:t>:30PM</w:t>
      </w:r>
      <w:proofErr w:type="gramEnd"/>
      <w:r w:rsidRPr="005A41B6">
        <w:rPr>
          <w:rFonts w:ascii="Times" w:hAnsi="Times" w:cs="Times New Roman"/>
          <w:sz w:val="20"/>
          <w:szCs w:val="20"/>
        </w:rPr>
        <w:t>)</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b/>
          <w:bCs/>
          <w:sz w:val="20"/>
          <w:szCs w:val="20"/>
        </w:rPr>
        <w:t>Session Three:</w:t>
      </w:r>
      <w:r w:rsidRPr="005A41B6">
        <w:rPr>
          <w:rFonts w:ascii="Times" w:hAnsi="Times" w:cs="Times New Roman"/>
          <w:sz w:val="20"/>
          <w:szCs w:val="20"/>
        </w:rPr>
        <w:t xml:space="preserve"> The Physician-Patient Relationship. (12:30- 3:00PM)</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i/>
          <w:iCs/>
          <w:sz w:val="20"/>
          <w:szCs w:val="20"/>
        </w:rPr>
        <w:t>Kathryn Montgomery Hunter (Northwestern University Medical School):</w:t>
      </w:r>
      <w:r w:rsidRPr="005A41B6">
        <w:rPr>
          <w:rFonts w:ascii="Times" w:hAnsi="Times" w:cs="Times New Roman"/>
          <w:sz w:val="20"/>
          <w:szCs w:val="20"/>
        </w:rPr>
        <w:t xml:space="preserve"> "A Medicine of Neighbors."</w:t>
      </w:r>
      <w:r w:rsidRPr="005A41B6">
        <w:rPr>
          <w:rFonts w:ascii="Times" w:hAnsi="Times" w:cs="Times New Roman"/>
          <w:sz w:val="20"/>
          <w:szCs w:val="20"/>
        </w:rPr>
        <w:br/>
      </w:r>
      <w:r w:rsidRPr="005A41B6">
        <w:rPr>
          <w:rFonts w:ascii="Times" w:hAnsi="Times" w:cs="Times New Roman"/>
          <w:i/>
          <w:iCs/>
          <w:sz w:val="20"/>
          <w:szCs w:val="20"/>
        </w:rPr>
        <w:t>Julie Rothstein (Yale University):</w:t>
      </w:r>
      <w:r w:rsidRPr="005A41B6">
        <w:rPr>
          <w:rFonts w:ascii="Times" w:hAnsi="Times" w:cs="Times New Roman"/>
          <w:sz w:val="20"/>
          <w:szCs w:val="20"/>
        </w:rPr>
        <w:t xml:space="preserve"> "Can I Trust You Now? Trust and the Physician-Patient Relationship: Implications for Continuity of Care."</w:t>
      </w:r>
      <w:r w:rsidRPr="005A41B6">
        <w:rPr>
          <w:rFonts w:ascii="Times" w:hAnsi="Times" w:cs="Times New Roman"/>
          <w:sz w:val="20"/>
          <w:szCs w:val="20"/>
        </w:rPr>
        <w:br/>
      </w:r>
      <w:r w:rsidRPr="005A41B6">
        <w:rPr>
          <w:rFonts w:ascii="Times" w:hAnsi="Times" w:cs="Times New Roman"/>
          <w:i/>
          <w:iCs/>
          <w:sz w:val="20"/>
          <w:szCs w:val="20"/>
        </w:rPr>
        <w:t>Howard Brody (Michigan State University):</w:t>
      </w:r>
      <w:r w:rsidRPr="005A41B6">
        <w:rPr>
          <w:rFonts w:ascii="Times" w:hAnsi="Times" w:cs="Times New Roman"/>
          <w:sz w:val="20"/>
          <w:szCs w:val="20"/>
        </w:rPr>
        <w:t xml:space="preserve"> "Can Relationships Heal -- Cheap?"</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sz w:val="20"/>
          <w:szCs w:val="20"/>
        </w:rPr>
        <w:t>Break (3-3:30PM)</w:t>
      </w:r>
    </w:p>
    <w:p w:rsidR="005A41B6" w:rsidRPr="005A41B6" w:rsidRDefault="005A41B6" w:rsidP="005A41B6">
      <w:pPr>
        <w:spacing w:before="100" w:beforeAutospacing="1" w:after="100" w:afterAutospacing="1"/>
        <w:rPr>
          <w:rFonts w:ascii="Times" w:hAnsi="Times" w:cs="Times New Roman"/>
          <w:sz w:val="20"/>
          <w:szCs w:val="20"/>
        </w:rPr>
      </w:pPr>
      <w:r w:rsidRPr="005A41B6">
        <w:rPr>
          <w:rFonts w:ascii="Times" w:hAnsi="Times" w:cs="Times New Roman"/>
          <w:b/>
          <w:bCs/>
          <w:sz w:val="20"/>
          <w:szCs w:val="20"/>
        </w:rPr>
        <w:t>Session Four:</w:t>
      </w:r>
      <w:r w:rsidRPr="005A41B6">
        <w:rPr>
          <w:rFonts w:ascii="Times" w:hAnsi="Times" w:cs="Times New Roman"/>
          <w:sz w:val="20"/>
          <w:szCs w:val="20"/>
        </w:rPr>
        <w:t xml:space="preserve"> Roundtable Discussion (3:30-5PM)</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2" style="width:0;height:1.5pt" o:hralign="center" o:hrstd="t" o:hr="t" fillcolor="#aaa" stroked="f"/>
        </w:pic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For details on how to register, contact Professor James Bono, Dept. of History, Park Hall, SUNY-Buffalo, Buffalo, NY 14260; 645-2282, ext. 559; e-mail: </w:t>
      </w:r>
      <w:hyperlink r:id="rId15" w:history="1">
        <w:r w:rsidRPr="005A41B6">
          <w:rPr>
            <w:rFonts w:ascii="Times" w:eastAsia="Times New Roman" w:hAnsi="Times" w:cs="Times New Roman"/>
            <w:color w:val="0000FF"/>
            <w:sz w:val="20"/>
            <w:szCs w:val="20"/>
            <w:u w:val="single"/>
          </w:rPr>
          <w:t>hischaos@acsu.buffalo.edu</w:t>
        </w:r>
      </w:hyperlink>
      <w:r w:rsidRPr="005A41B6">
        <w:rPr>
          <w:rFonts w:ascii="Times" w:eastAsia="Times New Roman" w:hAnsi="Times" w:cs="Times New Roman"/>
          <w:sz w:val="20"/>
          <w:szCs w:val="20"/>
        </w:rPr>
        <w:t>.</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3" style="width:0;height:1.5pt" o:hralign="center" o:hrstd="t" o:hr="t" fillcolor="#aaa" stroked="f"/>
        </w:pic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________________________________________________________________ </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Does the Body Matter?</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As part of next fall's 150th anniversary celebration, SUNY-Buffalo is sponsoring a major academic symposium entitled "Does the Body Matter? A UB Sesquicentennial Symposium on Frontiers of Knowledge in Nature, Society and Culture.</w:t>
      </w:r>
      <w:proofErr w:type="gramStart"/>
      <w:r w:rsidRPr="005A41B6">
        <w:rPr>
          <w:rFonts w:ascii="Times" w:eastAsia="Times New Roman" w:hAnsi="Times" w:cs="Times New Roman"/>
          <w:sz w:val="20"/>
          <w:szCs w:val="20"/>
        </w:rPr>
        <w:t>",</w:t>
      </w:r>
      <w:proofErr w:type="gramEnd"/>
      <w:r w:rsidRPr="005A41B6">
        <w:rPr>
          <w:rFonts w:ascii="Times" w:eastAsia="Times New Roman" w:hAnsi="Times" w:cs="Times New Roman"/>
          <w:sz w:val="20"/>
          <w:szCs w:val="20"/>
        </w:rPr>
        <w:t xml:space="preserve"> on Friday, October 4 at the </w:t>
      </w:r>
      <w:proofErr w:type="spellStart"/>
      <w:r w:rsidRPr="005A41B6">
        <w:rPr>
          <w:rFonts w:ascii="Times" w:eastAsia="Times New Roman" w:hAnsi="Times" w:cs="Times New Roman"/>
          <w:sz w:val="20"/>
          <w:szCs w:val="20"/>
        </w:rPr>
        <w:t>Slee</w:t>
      </w:r>
      <w:proofErr w:type="spellEnd"/>
      <w:r w:rsidRPr="005A41B6">
        <w:rPr>
          <w:rFonts w:ascii="Times" w:eastAsia="Times New Roman" w:hAnsi="Times" w:cs="Times New Roman"/>
          <w:sz w:val="20"/>
          <w:szCs w:val="20"/>
        </w:rPr>
        <w:t xml:space="preserve"> Concert Hall, North Campus. This will bring together a distinguished group of scholars: Gerald Edelman, Nobel-Prize winning neuroscientist; N. Katherine </w:t>
      </w:r>
      <w:proofErr w:type="spellStart"/>
      <w:r w:rsidRPr="005A41B6">
        <w:rPr>
          <w:rFonts w:ascii="Times" w:eastAsia="Times New Roman" w:hAnsi="Times" w:cs="Times New Roman"/>
          <w:sz w:val="20"/>
          <w:szCs w:val="20"/>
        </w:rPr>
        <w:t>Hayles</w:t>
      </w:r>
      <w:proofErr w:type="spellEnd"/>
      <w:r w:rsidRPr="005A41B6">
        <w:rPr>
          <w:rFonts w:ascii="Times" w:eastAsia="Times New Roman" w:hAnsi="Times" w:cs="Times New Roman"/>
          <w:sz w:val="20"/>
          <w:szCs w:val="20"/>
        </w:rPr>
        <w:t xml:space="preserve">, leading cultural critic of changing technologies; Bruno </w:t>
      </w:r>
      <w:proofErr w:type="spellStart"/>
      <w:r w:rsidRPr="005A41B6">
        <w:rPr>
          <w:rFonts w:ascii="Times" w:eastAsia="Times New Roman" w:hAnsi="Times" w:cs="Times New Roman"/>
          <w:sz w:val="20"/>
          <w:szCs w:val="20"/>
        </w:rPr>
        <w:t>Latour</w:t>
      </w:r>
      <w:proofErr w:type="spellEnd"/>
      <w:r w:rsidRPr="005A41B6">
        <w:rPr>
          <w:rFonts w:ascii="Times" w:eastAsia="Times New Roman" w:hAnsi="Times" w:cs="Times New Roman"/>
          <w:sz w:val="20"/>
          <w:szCs w:val="20"/>
        </w:rPr>
        <w:t xml:space="preserve">, sociologist of science; Richard </w:t>
      </w:r>
      <w:proofErr w:type="spellStart"/>
      <w:r w:rsidRPr="005A41B6">
        <w:rPr>
          <w:rFonts w:ascii="Times" w:eastAsia="Times New Roman" w:hAnsi="Times" w:cs="Times New Roman"/>
          <w:sz w:val="20"/>
          <w:szCs w:val="20"/>
        </w:rPr>
        <w:t>Lewontin</w:t>
      </w:r>
      <w:proofErr w:type="spellEnd"/>
      <w:r w:rsidRPr="005A41B6">
        <w:rPr>
          <w:rFonts w:ascii="Times" w:eastAsia="Times New Roman" w:hAnsi="Times" w:cs="Times New Roman"/>
          <w:sz w:val="20"/>
          <w:szCs w:val="20"/>
        </w:rPr>
        <w:t>, biologist- critic of the human genome project; Margaret Locke, anthropologist of non-Western cultures; and a panel of notable SUNY-Buffalo faculty. The symposium will address the ongoing redefinition of the human body in contemporary society. The "Bioethics Bulletin" will have further details in future issues.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4"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Roswell Park Course To Be Offered</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Howard J. Allen, PhD, </w:t>
      </w:r>
      <w:proofErr w:type="spellStart"/>
      <w:r w:rsidRPr="005A41B6">
        <w:rPr>
          <w:rFonts w:ascii="Times" w:eastAsia="Times New Roman" w:hAnsi="Times" w:cs="Times New Roman"/>
          <w:sz w:val="20"/>
          <w:szCs w:val="20"/>
        </w:rPr>
        <w:t>MSW</w:t>
      </w:r>
      <w:proofErr w:type="spellEnd"/>
      <w:r w:rsidRPr="005A41B6">
        <w:rPr>
          <w:rFonts w:ascii="Times" w:eastAsia="Times New Roman" w:hAnsi="Times" w:cs="Times New Roman"/>
          <w:sz w:val="20"/>
          <w:szCs w:val="20"/>
        </w:rPr>
        <w:t xml:space="preserve">, a doctor in the departments of Gynecologic Oncology and Biochemistry at Roswell Park Cancer Institute, will be offering a seminar in psychosocial genetics. The objective of the course will be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A date has not yet been set, but it will probably be offered in the </w:t>
      </w:r>
      <w:proofErr w:type="gramStart"/>
      <w:r w:rsidRPr="005A41B6">
        <w:rPr>
          <w:rFonts w:ascii="Times" w:eastAsia="Times New Roman" w:hAnsi="Times" w:cs="Times New Roman"/>
          <w:sz w:val="20"/>
          <w:szCs w:val="20"/>
        </w:rPr>
        <w:t>Spring</w:t>
      </w:r>
      <w:proofErr w:type="gramEnd"/>
      <w:r w:rsidRPr="005A41B6">
        <w:rPr>
          <w:rFonts w:ascii="Times" w:eastAsia="Times New Roman" w:hAnsi="Times" w:cs="Times New Roman"/>
          <w:sz w:val="20"/>
          <w:szCs w:val="20"/>
        </w:rPr>
        <w:t>. If you would like further information, contact Dr. Allen at 845-5725.</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5"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Call For Papers</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The Association for Practical and Professional Ethics invites submissions for its sixth annual meeting, March 6-8, 1997, Washington, D.C. at Washington National Airport Hilton. Submissions can address ethical concerns in various fields such as public administration, law, the environment, accounting, engineering, computer science, research ethics, business, medicine, journalism, the academy, and on issues that cut across professions. Demonstrations in ethics teaching, discussion of moral education, and curriculum development are welcome. Deadline for presentation submissions is October 31, 1996. Presenters will be notified by November 30, 1996. For details, contact the Association for Practical and Professional Ethics, 410 North Park Avenue, Bloomington, IN 47405. Telephone: 812-855-6450; fax: 812-855-3315; </w:t>
      </w:r>
      <w:proofErr w:type="gramStart"/>
      <w:r w:rsidRPr="005A41B6">
        <w:rPr>
          <w:rFonts w:ascii="Times" w:eastAsia="Times New Roman" w:hAnsi="Times" w:cs="Times New Roman"/>
          <w:sz w:val="20"/>
          <w:szCs w:val="20"/>
        </w:rPr>
        <w:t>internet</w:t>
      </w:r>
      <w:proofErr w:type="gramEnd"/>
      <w:r w:rsidRPr="005A41B6">
        <w:rPr>
          <w:rFonts w:ascii="Times" w:eastAsia="Times New Roman" w:hAnsi="Times" w:cs="Times New Roman"/>
          <w:sz w:val="20"/>
          <w:szCs w:val="20"/>
        </w:rPr>
        <w:t xml:space="preserve"> address: appe@indiana.edu.</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6"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Pharmacy School Fund Drive</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Efforts are underway at the SUNY-Buffalo School of Pharmacy to raise $100,000 for a fund honoring the memory of Robert M. Cooper, a UB professor of pharmacy for close to 28 years who died in 1995. Gifts to the fund will support undergraduate scholarships, a lecture series on pharmacy-related issues, an annual pharmacy commencement award and a yearly stipend to underwrite the cost of a UB pharmacy student. Additional plans call for naming the Pharmacy School's professional practice laboratory for Cooper and for commissioning a portrait of him for permanent display in the school. For more information, or to contribute to the fund, write to the SUNY-Buffalo School of Pharmacy, Box 2064, </w:t>
      </w:r>
      <w:proofErr w:type="gramStart"/>
      <w:r w:rsidRPr="005A41B6">
        <w:rPr>
          <w:rFonts w:ascii="Times" w:eastAsia="Times New Roman" w:hAnsi="Times" w:cs="Times New Roman"/>
          <w:sz w:val="20"/>
          <w:szCs w:val="20"/>
        </w:rPr>
        <w:t>Buffalo</w:t>
      </w:r>
      <w:proofErr w:type="gramEnd"/>
      <w:r w:rsidRPr="005A41B6">
        <w:rPr>
          <w:rFonts w:ascii="Times" w:eastAsia="Times New Roman" w:hAnsi="Times" w:cs="Times New Roman"/>
          <w:sz w:val="20"/>
          <w:szCs w:val="20"/>
        </w:rPr>
        <w:t>, New York 14231-2064.</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7"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Transplant Information</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Upstate New York Transplant Services is offering a free informational program on "Organ and Tissue Donation and Transplantation." To schedule a presentation, call 853-6667.</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pict>
          <v:rect id="_x0000_i1038" style="width:0;height:1.5pt" o:hralign="center" o:hrstd="t" o:hr="t" fillcolor="#aaa" stroked="f"/>
        </w:pic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Members Corner</w:t>
      </w:r>
    </w:p>
    <w:p w:rsidR="005A41B6" w:rsidRPr="005A41B6" w:rsidRDefault="005A41B6" w:rsidP="005A41B6">
      <w:pPr>
        <w:rPr>
          <w:rFonts w:ascii="Times" w:eastAsia="Times New Roman" w:hAnsi="Times" w:cs="Times New Roman"/>
          <w:sz w:val="20"/>
          <w:szCs w:val="20"/>
        </w:rPr>
      </w:pPr>
      <w:r w:rsidRPr="005A41B6">
        <w:rPr>
          <w:rFonts w:ascii="Times" w:eastAsia="Times New Roman" w:hAnsi="Times" w:cs="Times New Roman"/>
          <w:sz w:val="20"/>
          <w:szCs w:val="20"/>
        </w:rPr>
        <w:t xml:space="preserve">The Members Corner is designed to note research, presentations and published articles and books by Center members. Please send all such information to the newsletter editor so that the Center can keep members informed about the work occurring in this area. </w:t>
      </w:r>
    </w:p>
    <w:p w:rsidR="005A41B6" w:rsidRPr="005A41B6" w:rsidRDefault="005A41B6" w:rsidP="005A41B6">
      <w:pPr>
        <w:spacing w:before="100" w:beforeAutospacing="1" w:after="100" w:afterAutospacing="1"/>
        <w:outlineLvl w:val="1"/>
        <w:rPr>
          <w:rFonts w:ascii="Times" w:eastAsia="Times New Roman" w:hAnsi="Times" w:cs="Times New Roman"/>
          <w:b/>
          <w:bCs/>
          <w:sz w:val="36"/>
          <w:szCs w:val="36"/>
        </w:rPr>
      </w:pPr>
      <w:r w:rsidRPr="005A41B6">
        <w:rPr>
          <w:rFonts w:ascii="Times" w:eastAsia="Times New Roman" w:hAnsi="Times" w:cs="Times New Roman"/>
          <w:b/>
          <w:bCs/>
          <w:sz w:val="36"/>
          <w:szCs w:val="36"/>
        </w:rPr>
        <w:t>Comments and Suggestions</w:t>
      </w:r>
    </w:p>
    <w:p w:rsidR="005719DD" w:rsidRDefault="005A41B6" w:rsidP="005A41B6">
      <w:r w:rsidRPr="005A41B6">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16" w:history="1">
        <w:r w:rsidRPr="005A41B6">
          <w:rPr>
            <w:rFonts w:ascii="Times" w:eastAsia="Times New Roman" w:hAnsi="Times" w:cs="Times New Roman"/>
            <w:color w:val="0000FF"/>
            <w:sz w:val="20"/>
            <w:szCs w:val="20"/>
            <w:u w:val="single"/>
          </w:rPr>
          <w:t>timmadigan@aol.com</w:t>
        </w:r>
      </w:hyperlink>
      <w:r w:rsidRPr="005A41B6">
        <w:rPr>
          <w:rFonts w:ascii="Times" w:eastAsia="Times New Roman" w:hAnsi="Times" w:cs="Times New Roman"/>
          <w:sz w:val="20"/>
          <w:szCs w:val="20"/>
        </w:rPr>
        <w:t>. We also need information on upcoming events that would be of interest to Center members. The deadline for the next newsletter is August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B6"/>
    <w:rsid w:val="005719DD"/>
    <w:rsid w:val="005A41B6"/>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41B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A41B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A41B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1B6"/>
    <w:rPr>
      <w:rFonts w:ascii="Times" w:hAnsi="Times"/>
      <w:b/>
      <w:bCs/>
      <w:kern w:val="36"/>
      <w:sz w:val="48"/>
      <w:szCs w:val="48"/>
    </w:rPr>
  </w:style>
  <w:style w:type="character" w:customStyle="1" w:styleId="Heading2Char">
    <w:name w:val="Heading 2 Char"/>
    <w:basedOn w:val="DefaultParagraphFont"/>
    <w:link w:val="Heading2"/>
    <w:uiPriority w:val="9"/>
    <w:rsid w:val="005A41B6"/>
    <w:rPr>
      <w:rFonts w:ascii="Times" w:hAnsi="Times"/>
      <w:b/>
      <w:bCs/>
      <w:sz w:val="36"/>
      <w:szCs w:val="36"/>
    </w:rPr>
  </w:style>
  <w:style w:type="character" w:customStyle="1" w:styleId="Heading3Char">
    <w:name w:val="Heading 3 Char"/>
    <w:basedOn w:val="DefaultParagraphFont"/>
    <w:link w:val="Heading3"/>
    <w:uiPriority w:val="9"/>
    <w:rsid w:val="005A41B6"/>
    <w:rPr>
      <w:rFonts w:ascii="Times" w:hAnsi="Times"/>
      <w:b/>
      <w:bCs/>
      <w:sz w:val="27"/>
      <w:szCs w:val="27"/>
    </w:rPr>
  </w:style>
  <w:style w:type="paragraph" w:styleId="NormalWeb">
    <w:name w:val="Normal (Web)"/>
    <w:basedOn w:val="Normal"/>
    <w:uiPriority w:val="99"/>
    <w:semiHidden/>
    <w:unhideWhenUsed/>
    <w:rsid w:val="005A41B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A41B6"/>
    <w:rPr>
      <w:color w:val="0000FF"/>
      <w:u w:val="single"/>
    </w:rPr>
  </w:style>
  <w:style w:type="paragraph" w:styleId="BalloonText">
    <w:name w:val="Balloon Text"/>
    <w:basedOn w:val="Normal"/>
    <w:link w:val="BalloonTextChar"/>
    <w:uiPriority w:val="99"/>
    <w:semiHidden/>
    <w:unhideWhenUsed/>
    <w:rsid w:val="005A41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1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41B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A41B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A41B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1B6"/>
    <w:rPr>
      <w:rFonts w:ascii="Times" w:hAnsi="Times"/>
      <w:b/>
      <w:bCs/>
      <w:kern w:val="36"/>
      <w:sz w:val="48"/>
      <w:szCs w:val="48"/>
    </w:rPr>
  </w:style>
  <w:style w:type="character" w:customStyle="1" w:styleId="Heading2Char">
    <w:name w:val="Heading 2 Char"/>
    <w:basedOn w:val="DefaultParagraphFont"/>
    <w:link w:val="Heading2"/>
    <w:uiPriority w:val="9"/>
    <w:rsid w:val="005A41B6"/>
    <w:rPr>
      <w:rFonts w:ascii="Times" w:hAnsi="Times"/>
      <w:b/>
      <w:bCs/>
      <w:sz w:val="36"/>
      <w:szCs w:val="36"/>
    </w:rPr>
  </w:style>
  <w:style w:type="character" w:customStyle="1" w:styleId="Heading3Char">
    <w:name w:val="Heading 3 Char"/>
    <w:basedOn w:val="DefaultParagraphFont"/>
    <w:link w:val="Heading3"/>
    <w:uiPriority w:val="9"/>
    <w:rsid w:val="005A41B6"/>
    <w:rPr>
      <w:rFonts w:ascii="Times" w:hAnsi="Times"/>
      <w:b/>
      <w:bCs/>
      <w:sz w:val="27"/>
      <w:szCs w:val="27"/>
    </w:rPr>
  </w:style>
  <w:style w:type="paragraph" w:styleId="NormalWeb">
    <w:name w:val="Normal (Web)"/>
    <w:basedOn w:val="Normal"/>
    <w:uiPriority w:val="99"/>
    <w:semiHidden/>
    <w:unhideWhenUsed/>
    <w:rsid w:val="005A41B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A41B6"/>
    <w:rPr>
      <w:color w:val="0000FF"/>
      <w:u w:val="single"/>
    </w:rPr>
  </w:style>
  <w:style w:type="paragraph" w:styleId="BalloonText">
    <w:name w:val="Balloon Text"/>
    <w:basedOn w:val="Normal"/>
    <w:link w:val="BalloonTextChar"/>
    <w:uiPriority w:val="99"/>
    <w:semiHidden/>
    <w:unhideWhenUsed/>
    <w:rsid w:val="005A41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1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13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freer@ubmedb.buffalo.edu" TargetMode="External"/><Relationship Id="rId12" Type="http://schemas.openxmlformats.org/officeDocument/2006/relationships/hyperlink" Target="mailto:timmadigan@aol.com" TargetMode="External"/><Relationship Id="rId13" Type="http://schemas.openxmlformats.org/officeDocument/2006/relationships/hyperlink" Target="mailto:jfreer@ubmedb.buffalo.edu" TargetMode="External"/><Relationship Id="rId14" Type="http://schemas.openxmlformats.org/officeDocument/2006/relationships/hyperlink" Target="mailto:timmadigan@aol.com" TargetMode="External"/><Relationship Id="rId15" Type="http://schemas.openxmlformats.org/officeDocument/2006/relationships/hyperlink" Target="http://wings.buffalo.edu/faculty/research/bioethics/hischaos@acsu.buffalo.edu" TargetMode="External"/><Relationship Id="rId16" Type="http://schemas.openxmlformats.org/officeDocument/2006/relationships/hyperlink" Target="mailto:timmadigan@aol.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ear@acsu.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ackubphil@aol.com" TargetMode="External"/><Relationship Id="rId9" Type="http://schemas.openxmlformats.org/officeDocument/2006/relationships/hyperlink" Target="http://wings.buffalo.edu/faculty/research/bioethics/" TargetMode="External"/><Relationship Id="rId10"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2049</Words>
  <Characters>11681</Characters>
  <Application>Microsoft Macintosh Word</Application>
  <DocSecurity>0</DocSecurity>
  <Lines>97</Lines>
  <Paragraphs>27</Paragraphs>
  <ScaleCrop>false</ScaleCrop>
  <Company>TCRWP</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2017-06-30T21:44:00Z</dcterms:created>
  <dcterms:modified xsi:type="dcterms:W3CDTF">2017-06-30T21:45:00Z</dcterms:modified>
</cp:coreProperties>
</file>