
<file path=[Content_Types].xml><?xml version="1.0" encoding="utf-8"?>
<Types xmlns="http://schemas.openxmlformats.org/package/2006/content-types">
  <Default Extension="bin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1C96A69A" w:rsidR="00BE7685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HRP-082 | 12/9/2022 | Author: A. Author | Approver: B. Approver</w:t>
      </w:r>
    </w:p>
    <w:p w14:paraId="30BBEED7" w14:textId="77777777" w:rsidR="00BE7685" w:rsidRDefault="00BE7685">
      <w:pPr>
        <w:spacing w:after="0"/>
      </w:pPr>
    </w:p>
    <w:p w14:paraId="3344C008" w14:textId="6533C46B" w:rsidR="00BE7685" w:rsidRDefault="00000000">
      <w:pPr>
        <w:pStyle w:val="DocumentTitle-HCG"/>
        <w:rPr>
          <w:szCs w:val="32"/>
        </w:rPr>
      </w:pPr>
      <w:r>
        <w:rPr>
          <w:szCs w:val="32"/>
        </w:rPr>
        <w:t>SOP: IRB Membership Appointment</w:t>
      </w:r>
      <w:r>
        <w:rPr>
          <w:sz w:val="22"/>
          <w:szCs w:val="22"/>
        </w:rPr>
        <w:t xml:space="preserve"> </w:t>
      </w:r>
    </w:p>
    <w:p w14:paraId="55F8BD4C" w14:textId="77777777" w:rsidR="00BE7685" w:rsidRDefault="00BE7685">
      <w:pPr>
        <w:pStyle w:val="DocumentTitle-HCG"/>
      </w:pPr>
    </w:p>
    <w:p w14:paraId="5EF988B5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40D9C243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appoint and re-appoint an IRB member.</w:t>
      </w:r>
    </w:p>
    <w:p w14:paraId="7CFE5A34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an individual expresses interest, is nominated or applies to join the IRB in consultation with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(this may be a completely new IRB member, or re-appointment of a previous member).</w:t>
      </w:r>
    </w:p>
    <w:p w14:paraId="6BA2EC2D" w14:textId="69F314D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roster is </w:t>
      </w:r>
      <w:proofErr w:type="gramStart"/>
      <w:r>
        <w:rPr>
          <w:rFonts w:cs="Arial"/>
          <w:sz w:val="22"/>
          <w:szCs w:val="22"/>
        </w:rPr>
        <w:t>updated</w:t>
      </w:r>
      <w:proofErr w:type="gramEnd"/>
      <w:r>
        <w:rPr>
          <w:rFonts w:cs="Arial"/>
          <w:sz w:val="22"/>
          <w:szCs w:val="22"/>
        </w:rPr>
        <w:t xml:space="preserve"> and the new member has completed training.</w:t>
      </w:r>
    </w:p>
    <w:p w14:paraId="2F59A332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6AF0D00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5D9F93A6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638FEC70" w14:textId="45114A52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members /alternates are appointed for a three-year term. Members/alternates are eligible for re-appointment at the end of their term.</w:t>
      </w:r>
    </w:p>
    <w:p w14:paraId="236E6220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0DD3C25B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4.1</w:t>
      </w:r>
      <w:r>
        <w:rPr>
          <w:rFonts w:cs="Arial"/>
          <w:sz w:val="22"/>
          <w:szCs w:val="22"/>
        </w:rPr>
        <w:tab/>
        <w:t>IRB staff members carry out these procedures.</w:t>
      </w:r>
    </w:p>
    <w:p w14:paraId="5CB72C81" w14:textId="0FD3DB41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4.2</w:t>
      </w:r>
      <w:r>
        <w:rPr>
          <w:rFonts w:cs="Arial"/>
          <w:sz w:val="22"/>
          <w:szCs w:val="22"/>
        </w:rPr>
        <w:tab/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appoints/re-appoints IRB members, alternate members, IRB chairs, and if used, other officers (e.g., vice chairs.).</w:t>
      </w:r>
    </w:p>
    <w:p w14:paraId="7A334A9E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1F102223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the individual complete HRP-202 - FORM - IRB Member Information.</w:t>
      </w:r>
    </w:p>
    <w:p w14:paraId="48FA48AB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Obtain a copy of the individual’s résumé or curriculum vita.</w:t>
      </w:r>
    </w:p>
    <w:p w14:paraId="44C2AB8D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Use the information in the completed HRP-202 - FORM - IRB Member Information and the individual’s résumé or curriculum vita to determine if the individual qualifies as a scientist or nonscientist, and if they are affiliated or unaffiliated. </w:t>
      </w:r>
    </w:p>
    <w:p w14:paraId="7B3C1B7B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Interview the individual to assess suitability and availability.</w:t>
      </w:r>
    </w:p>
    <w:p w14:paraId="4BF74707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from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whether the individual will be a regular IRB member, alternate IRB member, or IRB chair. </w:t>
      </w:r>
    </w:p>
    <w:p w14:paraId="686CAF6F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any instance for which the scientific or non-scientific status or affiliation status of a newly appointed or re-appointed IRB member may be questionable,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will be consulted before proceeding with the appointment.</w:t>
      </w:r>
    </w:p>
    <w:p w14:paraId="2C9311A3" w14:textId="77777777" w:rsidR="00BE7685" w:rsidRDefault="00000000">
      <w:pPr>
        <w:pStyle w:val="SOPLevel3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color w:val="F898A6"/>
          <w:sz w:val="22"/>
          <w:szCs w:val="22"/>
        </w:rPr>
        <w:t>For Veterans Administration (VA) representatives, communicate with the Veterans Administration (VA) Medical Center Director in writing to obtain confirmation of the appointment.</w:t>
      </w:r>
    </w:p>
    <w:p w14:paraId="21186BAA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Schedule a time for the applicant to attend and observe an IRB meeting, as applicable.</w:t>
      </w:r>
    </w:p>
    <w:p w14:paraId="40E71D3E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 the individual to HRP-601 - DATABASE - IRB Roster.</w:t>
      </w:r>
    </w:p>
    <w:p w14:paraId="7D59AE1C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Complete HRP-304 - WORKSHEET - IRB Composition and revise the membership as needed to ensure that the IRB is appropriately constituted.</w:t>
      </w:r>
    </w:p>
    <w:p w14:paraId="74795929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Prepare HRP-560 - LETTER - IRB Member Appointment for the individual.</w:t>
      </w:r>
    </w:p>
    <w:p w14:paraId="6E5E76CC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Provide to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for review and approval:</w:t>
      </w:r>
    </w:p>
    <w:p w14:paraId="39006885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HRP-202 - FORM - IRB Member Information.</w:t>
      </w:r>
    </w:p>
    <w:p w14:paraId="5FB68C42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Résumé or curriculum vita.</w:t>
      </w:r>
    </w:p>
    <w:p w14:paraId="792FA6ED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Completed HRP-560 - LETTER - IRB Member Appointment.</w:t>
      </w:r>
    </w:p>
    <w:p w14:paraId="3423C1F7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not approved, select another individual and restart at 5.1.</w:t>
      </w:r>
    </w:p>
    <w:p w14:paraId="5AD501E9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Once the appointment letter is signed:</w:t>
      </w:r>
    </w:p>
    <w:p w14:paraId="38B7380A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Send the signed HRP-560 - LETTER - IRB Member Appointment to the individual.</w:t>
      </w:r>
    </w:p>
    <w:p w14:paraId="67ED9CCA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individual requires training, schedule the individual for training.</w:t>
      </w:r>
    </w:p>
    <w:p w14:paraId="21A4E453" w14:textId="7A231F9B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Update the registration of all affected IRBs.</w:t>
      </w:r>
      <w:r>
        <w:rPr>
          <w:rFonts w:cs="Arial"/>
          <w:sz w:val="22"/>
          <w:szCs w:val="22"/>
          <w:vertAlign w:val="superscript"/>
        </w:rPr>
        <w:endnoteReference w:id="1"/>
      </w:r>
      <w:r>
        <w:rPr>
          <w:rFonts w:cs="Arial"/>
          <w:sz w:val="22"/>
          <w:szCs w:val="22"/>
        </w:rPr>
        <w:t xml:space="preserve"> </w:t>
      </w:r>
    </w:p>
    <w:p w14:paraId="4DD8100E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File:</w:t>
      </w:r>
    </w:p>
    <w:p w14:paraId="74ECC2FF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Roster.</w:t>
      </w:r>
    </w:p>
    <w:p w14:paraId="3A01AFA4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Signed IRB appointment/re-appointment letter.</w:t>
      </w:r>
    </w:p>
    <w:p w14:paraId="6DBBFBEB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HRP-202 - FORM - IRB Member Information.</w:t>
      </w:r>
    </w:p>
    <w:p w14:paraId="5FBC624D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Résumé or curriculum vita.</w:t>
      </w:r>
    </w:p>
    <w:p w14:paraId="59140E98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Any other signed agreements.</w:t>
      </w:r>
    </w:p>
    <w:p w14:paraId="7180C943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IRB manager when the individual has completed training.</w:t>
      </w:r>
    </w:p>
    <w:p w14:paraId="74B60CB1" w14:textId="1A726E19" w:rsidR="00BE7685" w:rsidRDefault="00000000">
      <w:pPr>
        <w:pStyle w:val="SOPLevel3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Assign individual the “Committee Member” role in the system.</w:t>
      </w:r>
    </w:p>
    <w:p w14:paraId="1CC295F9" w14:textId="3B6A7F9A" w:rsidR="00BE7685" w:rsidRDefault="00000000">
      <w:pPr>
        <w:pStyle w:val="SOPLevel3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If the individual is designated to conduct non-committee reviews, update the “Update Eligible Designated Reviewers” activity.</w:t>
      </w:r>
    </w:p>
    <w:p w14:paraId="46FE9BD2" w14:textId="7FD87309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0A5362B4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HRP-202 - FORM - IRB Member Information </w:t>
      </w:r>
    </w:p>
    <w:p w14:paraId="3BFE5A20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14:paraId="27D44316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HRP-560 - LETTER - IRB Member Appointment </w:t>
      </w:r>
    </w:p>
    <w:p w14:paraId="30AC943E" w14:textId="14194B6F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HRP-601 - DATABASE - IRB Roster </w:t>
      </w:r>
    </w:p>
    <w:p w14:paraId="67BFD6E7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74158F80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§46.107, 45 CFR §46.108(a)(2), 45 CFR §46.115(a)(5).</w:t>
      </w:r>
    </w:p>
    <w:p w14:paraId="7A2F1436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§56.115(a)(5).</w:t>
      </w:r>
    </w:p>
    <w:p w14:paraId="7B275F6A" w14:textId="77777777" w:rsidR="00BE7685" w:rsidRDefault="00000000">
      <w:pPr>
        <w:pStyle w:val="SOPLevel2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color w:val="F898A6"/>
          <w:sz w:val="22"/>
          <w:szCs w:val="22"/>
        </w:rPr>
        <w:t>VHA Directive 1200.05 January 7, 2019</w:t>
      </w:r>
    </w:p>
    <w:p w14:paraId="47C4A902" w14:textId="0673E1C8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I.1.E, II.1.A-C</w:t>
      </w:r>
    </w:p>
    <w:sectPr w:rsidR="00BE768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5DC7" w14:textId="77777777" w:rsidR="003A7B4F" w:rsidRDefault="003A7B4F" w:rsidP="00855EE6">
      <w:pPr>
        <w:spacing w:after="0" w:line="240" w:lineRule="auto"/>
      </w:pPr>
      <w:r>
        <w:separator/>
      </w:r>
    </w:p>
  </w:endnote>
  <w:endnote w:type="continuationSeparator" w:id="0">
    <w:p w14:paraId="149C66F2" w14:textId="77777777" w:rsidR="003A7B4F" w:rsidRDefault="003A7B4F" w:rsidP="00855EE6">
      <w:pPr>
        <w:spacing w:after="0" w:line="240" w:lineRule="auto"/>
      </w:pPr>
      <w:r>
        <w:continuationSeparator/>
      </w:r>
    </w:p>
  </w:endnote>
  <w:endnote w:id="1">
    <w:p w14:paraId="2287DEFC" w14:textId="6A8346A8" w:rsidR="00BE7685" w:rsidRDefault="00000000">
      <w:pPr>
        <w:pStyle w:val="EndnoteText"/>
        <w:rPr>
          <w:rFonts w:ascii="Arial" w:hAnsi="Arial" w:cs="Arial"/>
          <w:sz w:val="18"/>
          <w:szCs w:val="22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1" w:history="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Web site: </w:t>
      </w:r>
      <w:hyperlink r:id="rId2" w:history="1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 w:rsidR="00BE7685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7DD1C147" w:rsidR="00BE7685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BE7685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3918FC1F" w14:textId="77777777" w:rsidR="00BE7685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 xml:space="preserve">Use subject to Huron’s Toolkit terms and </w:t>
    </w:r>
    <w:proofErr w:type="gramStart"/>
    <w:r>
      <w:rPr>
        <w:rFonts w:ascii="Montserrat-Regular" w:hAnsi="Montserrat-Regular" w:cs="Montserrat-Regular"/>
        <w:color w:val="717275"/>
        <w:sz w:val="18"/>
        <w:szCs w:val="18"/>
      </w:rPr>
      <w:t>conditions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397D" w14:textId="77777777" w:rsidR="00BE7685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B25CAAB" w14:textId="1644C92C" w:rsidR="00BE7685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3274B2D8" w14:textId="77777777" w:rsidR="00BE7685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1FDDCFD" w14:textId="77777777" w:rsidR="00BE7685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 xml:space="preserve">Use subject to Huron’s Toolkit terms and </w:t>
    </w:r>
    <w:proofErr w:type="gramStart"/>
    <w:r>
      <w:rPr>
        <w:rFonts w:ascii="Montserrat-Regular" w:hAnsi="Montserrat-Regular" w:cs="Montserrat-Regular"/>
        <w:color w:val="717275"/>
        <w:sz w:val="18"/>
        <w:szCs w:val="18"/>
      </w:rPr>
      <w:t>conditions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4779" w14:textId="77777777" w:rsidR="003A7B4F" w:rsidRDefault="003A7B4F" w:rsidP="00855EE6">
      <w:pPr>
        <w:spacing w:after="0" w:line="240" w:lineRule="auto"/>
      </w:pPr>
      <w:r>
        <w:separator/>
      </w:r>
    </w:p>
  </w:footnote>
  <w:footnote w:type="continuationSeparator" w:id="0">
    <w:p w14:paraId="519483A1" w14:textId="77777777" w:rsidR="003A7B4F" w:rsidRDefault="003A7B4F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A2B" w14:textId="4F41B3AE" w:rsidR="00BE7685" w:rsidRDefault="00000000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 w:rsidR="00BE7685" w:rsidRDefault="00BE7685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6376D6EC" w:rsidR="00BE7685" w:rsidRDefault="00000000">
    <w:pPr>
      <w:pStyle w:val="Header"/>
      <w:jc w:val="center"/>
    </w:pPr>
    <w:r>
      <w:rPr>
        <w:noProof/>
      </w:rPr>
      <w:drawing>
        <wp:inline distT="0" distB="0" distL="0" distR="0" wp14:anchorId="03100FC1" wp14:editId="1A3904BB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25F6F" w14:textId="77777777" w:rsidR="00BE7685" w:rsidRDefault="00BE76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255DF"/>
    <w:rsid w:val="0004137C"/>
    <w:rsid w:val="00073852"/>
    <w:rsid w:val="00082AFF"/>
    <w:rsid w:val="00095BC7"/>
    <w:rsid w:val="00097C68"/>
    <w:rsid w:val="000E220B"/>
    <w:rsid w:val="000F5BCA"/>
    <w:rsid w:val="000F5F1B"/>
    <w:rsid w:val="00112F1A"/>
    <w:rsid w:val="00150F7C"/>
    <w:rsid w:val="00196E5E"/>
    <w:rsid w:val="00214835"/>
    <w:rsid w:val="00216912"/>
    <w:rsid w:val="002214AB"/>
    <w:rsid w:val="00272E9B"/>
    <w:rsid w:val="002A0DD4"/>
    <w:rsid w:val="002B681F"/>
    <w:rsid w:val="00326316"/>
    <w:rsid w:val="00326970"/>
    <w:rsid w:val="0034262A"/>
    <w:rsid w:val="003523B0"/>
    <w:rsid w:val="00356D3F"/>
    <w:rsid w:val="0035722D"/>
    <w:rsid w:val="00376FA0"/>
    <w:rsid w:val="00397D6B"/>
    <w:rsid w:val="003A7B4F"/>
    <w:rsid w:val="003C493A"/>
    <w:rsid w:val="003E5AE2"/>
    <w:rsid w:val="003F35F5"/>
    <w:rsid w:val="00413B76"/>
    <w:rsid w:val="00432636"/>
    <w:rsid w:val="00433C87"/>
    <w:rsid w:val="004709CB"/>
    <w:rsid w:val="004B05DE"/>
    <w:rsid w:val="004D4F6A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C3197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9E7C08"/>
    <w:rsid w:val="00A012BC"/>
    <w:rsid w:val="00AC2F0C"/>
    <w:rsid w:val="00AC4ED1"/>
    <w:rsid w:val="00B23768"/>
    <w:rsid w:val="00B23D93"/>
    <w:rsid w:val="00B54DF7"/>
    <w:rsid w:val="00B61F4A"/>
    <w:rsid w:val="00BB2AC7"/>
    <w:rsid w:val="00BE7685"/>
    <w:rsid w:val="00BF2F85"/>
    <w:rsid w:val="00C11900"/>
    <w:rsid w:val="00C468AA"/>
    <w:rsid w:val="00C536C2"/>
    <w:rsid w:val="00C75CAF"/>
    <w:rsid w:val="00C97E43"/>
    <w:rsid w:val="00D35E6A"/>
    <w:rsid w:val="00D41373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37CA8-F650-4A04-924E-1BA25459B7DE}"/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Jocelyn Isley</cp:lastModifiedBy>
  <cp:revision>12</cp:revision>
  <dcterms:created xsi:type="dcterms:W3CDTF">2022-06-23T17:50:00Z</dcterms:created>
  <dcterms:modified xsi:type="dcterms:W3CDTF">2023-04-10T21:42:00Z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