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33" w:rsidRPr="00FB6B33" w:rsidRDefault="00FB6B33" w:rsidP="00FB6B33">
      <w:pPr>
        <w:pStyle w:val="Heading1"/>
        <w:jc w:val="center"/>
        <w:rPr>
          <w:sz w:val="30"/>
          <w:szCs w:val="30"/>
        </w:rPr>
      </w:pPr>
      <w:r w:rsidRPr="00FB6B33">
        <w:rPr>
          <w:sz w:val="30"/>
          <w:szCs w:val="30"/>
        </w:rPr>
        <w:t>Posting Checklist for State Professional Positions</w:t>
      </w:r>
    </w:p>
    <w:tbl>
      <w:tblPr>
        <w:tblStyle w:val="TableGrid"/>
        <w:tblpPr w:leftFromText="180" w:rightFromText="180" w:vertAnchor="page" w:horzAnchor="margin" w:tblpY="2317"/>
        <w:tblW w:w="9445" w:type="dxa"/>
        <w:tblLook w:val="04A0" w:firstRow="1" w:lastRow="0" w:firstColumn="1" w:lastColumn="0" w:noHBand="0" w:noVBand="1"/>
        <w:tblCaption w:val="Posting Checklist for State Professional Positions table"/>
        <w:tblDescription w:val="Posting Checklist for State Professional Positions table"/>
      </w:tblPr>
      <w:tblGrid>
        <w:gridCol w:w="4675"/>
        <w:gridCol w:w="4770"/>
      </w:tblGrid>
      <w:tr w:rsidR="00200AE0" w:rsidRPr="009A1824" w:rsidTr="00913A8E">
        <w:trPr>
          <w:trHeight w:val="527"/>
          <w:tblHeader/>
        </w:trPr>
        <w:tc>
          <w:tcPr>
            <w:tcW w:w="4675" w:type="dxa"/>
          </w:tcPr>
          <w:p w:rsidR="00200AE0" w:rsidRDefault="00200AE0" w:rsidP="00200AE0">
            <w:pPr>
              <w:pStyle w:val="Heading2"/>
              <w:jc w:val="center"/>
              <w:outlineLvl w:val="1"/>
              <w:rPr>
                <w:color w:val="auto"/>
              </w:rPr>
            </w:pPr>
            <w:r>
              <w:rPr>
                <w:color w:val="auto"/>
              </w:rPr>
              <w:t>Posting Field and Description</w:t>
            </w:r>
          </w:p>
          <w:p w:rsidR="00A2536F" w:rsidRPr="00A2536F" w:rsidRDefault="00A2536F" w:rsidP="00A253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A2536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 indicates a required field</w:t>
            </w:r>
          </w:p>
        </w:tc>
        <w:tc>
          <w:tcPr>
            <w:tcW w:w="4770" w:type="dxa"/>
          </w:tcPr>
          <w:p w:rsidR="00200AE0" w:rsidRPr="009A1824" w:rsidRDefault="00200AE0" w:rsidP="00200AE0">
            <w:pPr>
              <w:pStyle w:val="Heading2"/>
              <w:jc w:val="center"/>
              <w:outlineLvl w:val="1"/>
            </w:pPr>
            <w:r w:rsidRPr="00200AE0">
              <w:rPr>
                <w:color w:val="auto"/>
              </w:rPr>
              <w:t>Department Response</w:t>
            </w:r>
          </w:p>
        </w:tc>
      </w:tr>
      <w:tr w:rsidR="00BA3C21" w:rsidRPr="009A1824" w:rsidTr="002118B8">
        <w:trPr>
          <w:trHeight w:val="527"/>
        </w:trPr>
        <w:tc>
          <w:tcPr>
            <w:tcW w:w="4675" w:type="dxa"/>
          </w:tcPr>
          <w:p w:rsidR="00BA3C21" w:rsidRPr="009A1824" w:rsidRDefault="00BA3C21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Line Number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BA3C21" w:rsidRPr="009A1824" w:rsidRDefault="00BA3C21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Salary Range</w:t>
            </w:r>
            <w:r w:rsidR="00BA3C21"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864044" w:rsidRPr="00864044" w:rsidRDefault="00864044" w:rsidP="002C62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 salary range must be at or above the minimum salary for the salary grade.</w:t>
            </w:r>
            <w:r w:rsidR="00CC0E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2C62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 to our website for </w:t>
            </w:r>
            <w:hyperlink r:id="rId8" w:anchor="determine-the-salary" w:history="1">
              <w:r w:rsidR="002C623D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salary</w:t>
              </w:r>
            </w:hyperlink>
            <w:r w:rsidR="002C62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Campus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188370"/>
            <w:placeholder>
              <w:docPart w:val="DED3966CD859467F916ABFF97AA9F8DD"/>
            </w:placeholder>
            <w:showingPlcHdr/>
            <w:comboBox>
              <w:listItem w:value="Choose an item."/>
              <w:listItem w:displayText="All Campuses" w:value="All Campuses"/>
              <w:listItem w:displayText="As Assigned" w:value="As Assigned"/>
              <w:listItem w:displayText="Buffalo General Hospital" w:value="Buffalo General Hospital"/>
              <w:listItem w:displayText="CUBRC" w:value="CUBRC"/>
              <w:listItem w:displayText="Downtown Campus" w:value="Downtown Campus"/>
              <w:listItem w:displayText="Erie County Medical Center" w:value="Erie County Medical Center"/>
              <w:listItem w:displayText="Gates Vascular Institute" w:value="Gates Vascular Institute"/>
              <w:listItem w:displayText="Millard Fillmore Suburban Hospital" w:value="Millard Fillmore Suburban Hospital"/>
              <w:listItem w:displayText="North Campus" w:value="North Campus"/>
              <w:listItem w:displayText="NYS Center of Excellence and Bioinformatics" w:value="NYS Center of Excellence and Bioinformatics"/>
              <w:listItem w:displayText="Off Site Location" w:value="Off Site Location"/>
              <w:listItem w:displayText="Research Institute on Addictions" w:value="Research Institute on Addictions"/>
              <w:listItem w:displayText="South Campus" w:value="South Campus"/>
              <w:listItem w:displayText="University Affiliated Hospitals" w:value="University Affiliated Hospitals"/>
              <w:listItem w:displayText="VA Medical Center" w:value="VA Medical Center"/>
              <w:listItem w:displayText="Women and Children's Hospital" w:value="Women and Children's Hospital"/>
            </w:comboBox>
          </w:sdtPr>
          <w:sdtEndPr/>
          <w:sdtContent>
            <w:tc>
              <w:tcPr>
                <w:tcW w:w="4770" w:type="dxa"/>
              </w:tcPr>
              <w:p w:rsidR="002118B8" w:rsidRPr="009A1824" w:rsidRDefault="002118B8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Name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864044" w:rsidRPr="009A1824" w:rsidRDefault="00864044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contact will be listed on the posting to answer applicant questions.  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35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Title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Phone/Extension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Email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E0" w:rsidRPr="009A1824" w:rsidTr="002118B8">
        <w:trPr>
          <w:trHeight w:val="617"/>
        </w:trPr>
        <w:tc>
          <w:tcPr>
            <w:tcW w:w="4675" w:type="dxa"/>
          </w:tcPr>
          <w:p w:rsidR="00200AE0" w:rsidRDefault="00200AE0" w:rsidP="00200A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Deadline for Applicants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200AE0" w:rsidRPr="009A1824" w:rsidRDefault="00200AE0" w:rsidP="00864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This is the date the posting will closed from the web.</w:t>
            </w:r>
            <w:r w:rsidR="008640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Please specify if you would like this posting to be posted for internal applicants only.</w:t>
            </w:r>
          </w:p>
        </w:tc>
        <w:tc>
          <w:tcPr>
            <w:tcW w:w="4770" w:type="dxa"/>
          </w:tcPr>
          <w:p w:rsidR="00200AE0" w:rsidRPr="009A1824" w:rsidRDefault="00200AE0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62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Date to be Filled</w:t>
            </w:r>
          </w:p>
          <w:p w:rsidR="00200AE0" w:rsidRPr="009A1824" w:rsidRDefault="00200AE0" w:rsidP="002C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>This is the date you anticipate the position will be filled by.</w:t>
            </w:r>
            <w:r w:rsidR="00CB1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2C62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 to our website for </w:t>
            </w:r>
            <w:hyperlink r:id="rId9" w:anchor="develop-a-timeline" w:history="1">
              <w:r w:rsidR="002C623D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developing a timeline</w:t>
              </w:r>
            </w:hyperlink>
            <w:r w:rsidR="002C62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Number of Vacancies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5771971"/>
            <w:placeholder>
              <w:docPart w:val="DED3966CD859467F916ABFF97AA9F8DD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4770" w:type="dxa"/>
              </w:tcPr>
              <w:p w:rsidR="002118B8" w:rsidRPr="009A1824" w:rsidRDefault="00D20B56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2118B8" w:rsidRPr="009A1824" w:rsidTr="002118B8">
        <w:trPr>
          <w:trHeight w:val="725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Special Instructions Summary</w:t>
            </w:r>
          </w:p>
          <w:p w:rsidR="00200AE0" w:rsidRPr="009A1824" w:rsidRDefault="00200AE0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>Use this section to provide any special instructions you may have for applicants.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23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Advertising Sources</w:t>
            </w:r>
          </w:p>
          <w:p w:rsidR="00CC0E50" w:rsidRPr="009A1824" w:rsidRDefault="00CC0E50" w:rsidP="002C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Identify any advertising sources you will be using for this posting.  </w:t>
            </w:r>
            <w:r w:rsidR="002C62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 to our website for </w:t>
            </w:r>
            <w:hyperlink r:id="rId10" w:anchor="advertise-for-inclusive-excellence" w:history="1">
              <w:r w:rsidR="002C623D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advertising</w:t>
              </w:r>
            </w:hyperlink>
            <w:r w:rsidR="002C623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Diversity Outreach Recruitment Summary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200AE0" w:rsidRPr="009A1824" w:rsidRDefault="00200AE0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Use this section to identify any additional outreach you will be doing or outline the training that will be provided to the search committee.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56" w:rsidRPr="009A1824" w:rsidTr="002118B8">
        <w:trPr>
          <w:trHeight w:val="617"/>
        </w:trPr>
        <w:tc>
          <w:tcPr>
            <w:tcW w:w="4675" w:type="dxa"/>
          </w:tcPr>
          <w:p w:rsidR="00D20B56" w:rsidRDefault="00D20B56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Online Reference Collection</w:t>
            </w:r>
          </w:p>
          <w:p w:rsidR="00200AE0" w:rsidRPr="009A1824" w:rsidRDefault="00200AE0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using online reference collection, the system will generate an email to the applicant’s references requesting them to upload reference letters.  You can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select the number of references you would like and the workflow state that they will be requested at.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4354495"/>
            <w:placeholder>
              <w:docPart w:val="23600F82CB96462788E0B5D5411A574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70" w:type="dxa"/>
              </w:tcPr>
              <w:p w:rsidR="00D20B56" w:rsidRPr="009A1824" w:rsidRDefault="00D20B56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2E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Supplemental Questions</w:t>
            </w:r>
          </w:p>
          <w:p w:rsidR="00200AE0" w:rsidRPr="009A1824" w:rsidRDefault="00200AE0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Supplemental questions can be created to ask applicants questions as part of their application process.  Questions can be open-ended or closed-ended.  Disqualifying questions can be used to disqualify applicants who do not meet the minimum qualifications.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79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Required Documents Needed to Apply</w:t>
            </w:r>
          </w:p>
          <w:p w:rsidR="00200AE0" w:rsidRPr="009A1824" w:rsidRDefault="00200AE0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List any required documents that applicants must include as part of the application process.  Common documents include resume, cover letter, contact information for references, etc.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70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Optional Documents Needed to Apply</w:t>
            </w:r>
          </w:p>
          <w:p w:rsidR="00200AE0" w:rsidRPr="009A1824" w:rsidRDefault="00200AE0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List any optional documents that you would like applicants to include as part of the application process.  </w:t>
            </w:r>
          </w:p>
        </w:tc>
        <w:tc>
          <w:tcPr>
            <w:tcW w:w="4770" w:type="dxa"/>
          </w:tcPr>
          <w:p w:rsidR="002118B8" w:rsidRPr="009A1824" w:rsidRDefault="002118B8" w:rsidP="00080E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36F" w:rsidRDefault="00A2536F" w:rsidP="0086404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4044" w:rsidRDefault="00864044" w:rsidP="0086404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1824">
        <w:rPr>
          <w:rFonts w:ascii="Times New Roman" w:hAnsi="Times New Roman" w:cs="Times New Roman"/>
          <w:b/>
          <w:sz w:val="24"/>
          <w:szCs w:val="24"/>
        </w:rPr>
        <w:t>Search Committee</w:t>
      </w:r>
      <w:r w:rsidRPr="009A1824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:rsidR="00CC0E50" w:rsidRPr="00CC0E50" w:rsidRDefault="00CC0E50" w:rsidP="0086404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You must establish the complete search committee including the committee chair prior to posting the position.  </w:t>
      </w:r>
      <w:r w:rsidR="002C623D">
        <w:rPr>
          <w:rFonts w:ascii="Times New Roman" w:hAnsi="Times New Roman" w:cs="Times New Roman"/>
          <w:i/>
          <w:sz w:val="20"/>
          <w:szCs w:val="20"/>
        </w:rPr>
        <w:t xml:space="preserve">Go to our website for </w:t>
      </w:r>
      <w:hyperlink r:id="rId11" w:anchor="form-a-search-committee" w:history="1">
        <w:r w:rsidR="002C623D">
          <w:rPr>
            <w:rStyle w:val="Hyperlink"/>
            <w:rFonts w:ascii="Times New Roman" w:hAnsi="Times New Roman" w:cs="Times New Roman"/>
            <w:i/>
            <w:sz w:val="20"/>
            <w:szCs w:val="20"/>
          </w:rPr>
          <w:t>information on forming a search committee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 </w:t>
      </w:r>
      <w:r w:rsidR="002C623D">
        <w:rPr>
          <w:rFonts w:ascii="Times New Roman" w:hAnsi="Times New Roman" w:cs="Times New Roman"/>
          <w:i/>
          <w:sz w:val="20"/>
          <w:szCs w:val="20"/>
        </w:rPr>
        <w:t xml:space="preserve">Go to our website for </w:t>
      </w:r>
      <w:hyperlink r:id="rId12" w:anchor="provide-search-committee-training" w:history="1">
        <w:r w:rsidR="002C623D">
          <w:rPr>
            <w:rStyle w:val="Hyperlink"/>
            <w:rFonts w:ascii="Times New Roman" w:hAnsi="Times New Roman" w:cs="Times New Roman"/>
            <w:i/>
            <w:sz w:val="20"/>
            <w:szCs w:val="20"/>
          </w:rPr>
          <w:t>information on providing search committee training</w:t>
        </w:r>
      </w:hyperlink>
      <w:r w:rsidR="002C623D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arch Committee table"/>
        <w:tblDescription w:val="Search Committee table"/>
      </w:tblPr>
      <w:tblGrid>
        <w:gridCol w:w="2337"/>
        <w:gridCol w:w="2337"/>
        <w:gridCol w:w="2338"/>
      </w:tblGrid>
      <w:tr w:rsidR="00864044" w:rsidRPr="009A1824" w:rsidTr="00913A8E">
        <w:trPr>
          <w:tblHeader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338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Chair?</w:t>
            </w:r>
          </w:p>
        </w:tc>
      </w:tr>
      <w:tr w:rsidR="00864044" w:rsidRPr="009A1824" w:rsidTr="002B1EC1">
        <w:trPr>
          <w:trHeight w:val="395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2910695"/>
            <w:placeholder>
              <w:docPart w:val="EE5A57D9A0E34CD9BB31C020FDB097A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7641603"/>
            <w:placeholder>
              <w:docPart w:val="EE5A57D9A0E34CD9BB31C020FDB097A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5221361"/>
            <w:placeholder>
              <w:docPart w:val="EE5A57D9A0E34CD9BB31C020FDB097A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5822887"/>
            <w:placeholder>
              <w:docPart w:val="4FF54E7D708646568B4C302CAAE4C7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437377"/>
            <w:placeholder>
              <w:docPart w:val="4FF54E7D708646568B4C302CAAE4C7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4766243"/>
            <w:placeholder>
              <w:docPart w:val="4FF54E7D708646568B4C302CAAE4C7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28352095"/>
            <w:placeholder>
              <w:docPart w:val="4FF54E7D708646568B4C302CAAE4C7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354461"/>
            <w:placeholder>
              <w:docPart w:val="C6C3CDAAAE8842E3A1F89EF9FF6D813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36303733"/>
            <w:placeholder>
              <w:docPart w:val="DAF069EC11814FD488FF3E499717BC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64044" w:rsidRPr="009A1824" w:rsidTr="002B1EC1">
        <w:trPr>
          <w:trHeight w:val="350"/>
        </w:trPr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64044" w:rsidRPr="009A1824" w:rsidRDefault="00864044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4767645"/>
            <w:placeholder>
              <w:docPart w:val="80A0416BF4624558A88CB35F0D75318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64044" w:rsidRPr="009A1824" w:rsidRDefault="00864044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00B414EC" w:rsidRPr="00AA217D" w:rsidRDefault="00B414EC" w:rsidP="00B414EC">
      <w:pPr>
        <w:rPr>
          <w:rFonts w:ascii="Times New Roman" w:hAnsi="Times New Roman" w:cs="Times New Roman"/>
          <w:sz w:val="24"/>
          <w:szCs w:val="24"/>
        </w:rPr>
      </w:pPr>
    </w:p>
    <w:sectPr w:rsidR="00B414EC" w:rsidRPr="00AA217D" w:rsidSect="00FB6B33">
      <w:headerReference w:type="default" r:id="rId13"/>
      <w:footerReference w:type="default" r:id="rId14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47" w:rsidRDefault="00B62247" w:rsidP="00C53C02">
      <w:pPr>
        <w:spacing w:after="0" w:line="240" w:lineRule="auto"/>
      </w:pPr>
      <w:r>
        <w:separator/>
      </w:r>
    </w:p>
  </w:endnote>
  <w:endnote w:type="continuationSeparator" w:id="0">
    <w:p w:rsidR="00B62247" w:rsidRDefault="00B62247" w:rsidP="00C5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3D2" w:rsidRPr="00FB6B33" w:rsidRDefault="00F32B34" w:rsidP="002F65A9">
    <w:pPr>
      <w:pStyle w:val="Footer"/>
      <w:jc w:val="right"/>
    </w:pPr>
    <w:r w:rsidRPr="00FB6B33">
      <w:t>Revised 2</w:t>
    </w:r>
    <w:r w:rsidR="00FB6B33" w:rsidRPr="00FB6B33">
      <w:t>.</w:t>
    </w:r>
    <w:r w:rsidRPr="00FB6B33">
      <w:t>12</w:t>
    </w:r>
    <w:r w:rsidR="00FB6B33" w:rsidRPr="00FB6B33">
      <w:t>.</w:t>
    </w:r>
    <w:r w:rsidR="009733D2" w:rsidRPr="00FB6B33">
      <w:t>2019</w:t>
    </w:r>
    <w:r w:rsidR="00FB6B33" w:rsidRPr="00FB6B33">
      <w:tab/>
      <w:t>UB Human Resources</w:t>
    </w:r>
    <w:r w:rsidR="00FB6B33" w:rsidRPr="00FB6B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47" w:rsidRDefault="00B62247" w:rsidP="00C53C02">
      <w:pPr>
        <w:spacing w:after="0" w:line="240" w:lineRule="auto"/>
      </w:pPr>
      <w:r>
        <w:separator/>
      </w:r>
    </w:p>
  </w:footnote>
  <w:footnote w:type="continuationSeparator" w:id="0">
    <w:p w:rsidR="00B62247" w:rsidRDefault="00B62247" w:rsidP="00C5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8B8" w:rsidRDefault="002118B8" w:rsidP="002118B8">
    <w:pPr>
      <w:pStyle w:val="Header"/>
      <w:jc w:val="center"/>
    </w:pPr>
    <w:r>
      <w:rPr>
        <w:noProof/>
      </w:rPr>
      <w:drawing>
        <wp:inline distT="0" distB="0" distL="0" distR="0" wp14:anchorId="07A7DA28" wp14:editId="4D68F6D0">
          <wp:extent cx="1733550" cy="658046"/>
          <wp:effectExtent l="0" t="0" r="0" b="8890"/>
          <wp:docPr id="3" name="Picture 3" descr="UB logo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_Primary_SU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736" cy="66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3FB"/>
    <w:multiLevelType w:val="hybridMultilevel"/>
    <w:tmpl w:val="93C2FD9E"/>
    <w:lvl w:ilvl="0" w:tplc="8FB22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3E8C"/>
    <w:multiLevelType w:val="hybridMultilevel"/>
    <w:tmpl w:val="6BC6FE1C"/>
    <w:lvl w:ilvl="0" w:tplc="8FB22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B7C8C"/>
    <w:multiLevelType w:val="hybridMultilevel"/>
    <w:tmpl w:val="B93E10CE"/>
    <w:lvl w:ilvl="0" w:tplc="8FB22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EC"/>
    <w:rsid w:val="00080EC7"/>
    <w:rsid w:val="00200AE0"/>
    <w:rsid w:val="002118B8"/>
    <w:rsid w:val="002A0DFE"/>
    <w:rsid w:val="002C623D"/>
    <w:rsid w:val="002F65A9"/>
    <w:rsid w:val="00393C62"/>
    <w:rsid w:val="00400E8A"/>
    <w:rsid w:val="004B418A"/>
    <w:rsid w:val="005D72EA"/>
    <w:rsid w:val="00783017"/>
    <w:rsid w:val="00864044"/>
    <w:rsid w:val="00913A8E"/>
    <w:rsid w:val="009733D2"/>
    <w:rsid w:val="009A1824"/>
    <w:rsid w:val="009A3745"/>
    <w:rsid w:val="009A4738"/>
    <w:rsid w:val="009A6108"/>
    <w:rsid w:val="00A2536F"/>
    <w:rsid w:val="00AA217D"/>
    <w:rsid w:val="00B24346"/>
    <w:rsid w:val="00B414EC"/>
    <w:rsid w:val="00B62247"/>
    <w:rsid w:val="00BA3C21"/>
    <w:rsid w:val="00BB3A91"/>
    <w:rsid w:val="00C53C02"/>
    <w:rsid w:val="00C700B8"/>
    <w:rsid w:val="00CB1E3D"/>
    <w:rsid w:val="00CC0E50"/>
    <w:rsid w:val="00D20B56"/>
    <w:rsid w:val="00D56407"/>
    <w:rsid w:val="00E876BD"/>
    <w:rsid w:val="00EA30B5"/>
    <w:rsid w:val="00F32B34"/>
    <w:rsid w:val="00F73AF1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C209A8"/>
  <w15:chartTrackingRefBased/>
  <w15:docId w15:val="{F5B7E06C-BA89-4FB2-AD2C-27A10583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A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02"/>
  </w:style>
  <w:style w:type="paragraph" w:styleId="Footer">
    <w:name w:val="footer"/>
    <w:basedOn w:val="Normal"/>
    <w:link w:val="FooterChar"/>
    <w:uiPriority w:val="99"/>
    <w:unhideWhenUsed/>
    <w:rsid w:val="00C5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02"/>
  </w:style>
  <w:style w:type="character" w:styleId="PlaceholderText">
    <w:name w:val="Placeholder Text"/>
    <w:basedOn w:val="DefaultParagraphFont"/>
    <w:uiPriority w:val="99"/>
    <w:semiHidden/>
    <w:rsid w:val="005D72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00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A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0E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administrative-services/managing-people/managing-hr/recruitment-toolkit/for-hiring-managers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ffalo.edu/administrative-services/managing-people/managing-hr/recruitment-toolkit/for-hiring-manager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ffalo.edu/administrative-services/managing-people/managing-hr/recruitment-toolkit/for-hiring-manager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ffalo.edu/administrative-services/managing-people/managing-hr/recruitment-toolkit/for-hiring-manag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ffalo.edu/administrative-services/managing-people/managing-hr/recruitment-toolkit/for-hiring-managers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D3966CD859467F916ABFF97AA9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94FB7-AEB4-4732-8639-0A9B1D68C64D}"/>
      </w:docPartPr>
      <w:docPartBody>
        <w:p w:rsidR="00F15110" w:rsidRDefault="001F7F41" w:rsidP="001F7F41">
          <w:pPr>
            <w:pStyle w:val="DED3966CD859467F916ABFF97AA9F8DD1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3600F82CB96462788E0B5D5411A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85B3-F23C-4093-B5B6-5C4A55FBC689}"/>
      </w:docPartPr>
      <w:docPartBody>
        <w:p w:rsidR="00A74326" w:rsidRDefault="001F7F41" w:rsidP="001F7F41">
          <w:pPr>
            <w:pStyle w:val="23600F82CB96462788E0B5D5411A574C"/>
          </w:pPr>
          <w:r w:rsidRPr="00B92EBB">
            <w:rPr>
              <w:rStyle w:val="PlaceholderText"/>
            </w:rPr>
            <w:t>Choose an item.</w:t>
          </w:r>
        </w:p>
      </w:docPartBody>
    </w:docPart>
    <w:docPart>
      <w:docPartPr>
        <w:name w:val="EE5A57D9A0E34CD9BB31C020FDB0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4C0C-C948-49AE-8E08-971969408C54}"/>
      </w:docPartPr>
      <w:docPartBody>
        <w:p w:rsidR="00B9216D" w:rsidRDefault="00A74326" w:rsidP="00A74326">
          <w:pPr>
            <w:pStyle w:val="EE5A57D9A0E34CD9BB31C020FDB097A8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4FF54E7D708646568B4C302CAAE4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A411-8B57-4E94-BFC0-043919B1C1DE}"/>
      </w:docPartPr>
      <w:docPartBody>
        <w:p w:rsidR="00B9216D" w:rsidRDefault="00A74326" w:rsidP="00A74326">
          <w:pPr>
            <w:pStyle w:val="4FF54E7D708646568B4C302CAAE4C73B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C6C3CDAAAE8842E3A1F89EF9FF6D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35EA-4CEB-4CCD-B2CF-CF598797128A}"/>
      </w:docPartPr>
      <w:docPartBody>
        <w:p w:rsidR="00B9216D" w:rsidRDefault="00A74326" w:rsidP="00A74326">
          <w:pPr>
            <w:pStyle w:val="C6C3CDAAAE8842E3A1F89EF9FF6D8136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DAF069EC11814FD488FF3E499717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89A7-DDD0-4ABF-89BF-3E6D9047213E}"/>
      </w:docPartPr>
      <w:docPartBody>
        <w:p w:rsidR="00B9216D" w:rsidRDefault="00A74326" w:rsidP="00A74326">
          <w:pPr>
            <w:pStyle w:val="DAF069EC11814FD488FF3E499717BC9B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80A0416BF4624558A88CB35F0D75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EA5A-61E6-45B5-AC07-D6D4555521D4}"/>
      </w:docPartPr>
      <w:docPartBody>
        <w:p w:rsidR="00B9216D" w:rsidRDefault="00A74326" w:rsidP="00A74326">
          <w:pPr>
            <w:pStyle w:val="80A0416BF4624558A88CB35F0D75318B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99"/>
    <w:rsid w:val="00052772"/>
    <w:rsid w:val="001F7F41"/>
    <w:rsid w:val="00392BAA"/>
    <w:rsid w:val="00982499"/>
    <w:rsid w:val="009D6084"/>
    <w:rsid w:val="00A74326"/>
    <w:rsid w:val="00B05650"/>
    <w:rsid w:val="00B9216D"/>
    <w:rsid w:val="00C453E9"/>
    <w:rsid w:val="00F1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326"/>
    <w:rPr>
      <w:color w:val="808080"/>
    </w:rPr>
  </w:style>
  <w:style w:type="paragraph" w:customStyle="1" w:styleId="BDDE2E14DE1842208AC480D41930D5EC">
    <w:name w:val="BDDE2E14DE1842208AC480D41930D5EC"/>
    <w:rsid w:val="00982499"/>
  </w:style>
  <w:style w:type="paragraph" w:customStyle="1" w:styleId="7BAF6697678340AE8EA7A39BA981EC99">
    <w:name w:val="7BAF6697678340AE8EA7A39BA981EC99"/>
    <w:rsid w:val="00982499"/>
  </w:style>
  <w:style w:type="paragraph" w:customStyle="1" w:styleId="1563157AB6894B439BA966ED08359CD0">
    <w:name w:val="1563157AB6894B439BA966ED08359CD0"/>
    <w:rsid w:val="00982499"/>
  </w:style>
  <w:style w:type="paragraph" w:customStyle="1" w:styleId="DF247E3D91E1460D9371AC3D4FABEF92">
    <w:name w:val="DF247E3D91E1460D9371AC3D4FABEF92"/>
    <w:rsid w:val="00982499"/>
  </w:style>
  <w:style w:type="paragraph" w:customStyle="1" w:styleId="E0B84249DC754A1897180AC051D7183C">
    <w:name w:val="E0B84249DC754A1897180AC051D7183C"/>
    <w:rsid w:val="00B05650"/>
  </w:style>
  <w:style w:type="paragraph" w:customStyle="1" w:styleId="8ED4F87BFA6B4ADE96BD4A47793383CC">
    <w:name w:val="8ED4F87BFA6B4ADE96BD4A47793383CC"/>
    <w:rsid w:val="00B05650"/>
  </w:style>
  <w:style w:type="paragraph" w:customStyle="1" w:styleId="DED3966CD859467F916ABFF97AA9F8DD">
    <w:name w:val="DED3966CD859467F916ABFF97AA9F8DD"/>
    <w:rsid w:val="00B05650"/>
  </w:style>
  <w:style w:type="paragraph" w:customStyle="1" w:styleId="DED3966CD859467F916ABFF97AA9F8DD1">
    <w:name w:val="DED3966CD859467F916ABFF97AA9F8DD1"/>
    <w:rsid w:val="001F7F41"/>
    <w:rPr>
      <w:rFonts w:eastAsiaTheme="minorHAnsi"/>
    </w:rPr>
  </w:style>
  <w:style w:type="paragraph" w:customStyle="1" w:styleId="23600F82CB96462788E0B5D5411A574C">
    <w:name w:val="23600F82CB96462788E0B5D5411A574C"/>
    <w:rsid w:val="001F7F41"/>
    <w:rPr>
      <w:rFonts w:eastAsiaTheme="minorHAnsi"/>
    </w:rPr>
  </w:style>
  <w:style w:type="paragraph" w:customStyle="1" w:styleId="7BAF6697678340AE8EA7A39BA981EC991">
    <w:name w:val="7BAF6697678340AE8EA7A39BA981EC991"/>
    <w:rsid w:val="001F7F41"/>
    <w:rPr>
      <w:rFonts w:eastAsiaTheme="minorHAnsi"/>
    </w:rPr>
  </w:style>
  <w:style w:type="paragraph" w:customStyle="1" w:styleId="1563157AB6894B439BA966ED08359CD01">
    <w:name w:val="1563157AB6894B439BA966ED08359CD01"/>
    <w:rsid w:val="001F7F41"/>
    <w:rPr>
      <w:rFonts w:eastAsiaTheme="minorHAnsi"/>
    </w:rPr>
  </w:style>
  <w:style w:type="paragraph" w:customStyle="1" w:styleId="DF6EEC8B7F3D4861922C9F912B6273E7">
    <w:name w:val="DF6EEC8B7F3D4861922C9F912B6273E7"/>
    <w:rsid w:val="00A74326"/>
  </w:style>
  <w:style w:type="paragraph" w:customStyle="1" w:styleId="EE5A57D9A0E34CD9BB31C020FDB097A8">
    <w:name w:val="EE5A57D9A0E34CD9BB31C020FDB097A8"/>
    <w:rsid w:val="00A74326"/>
  </w:style>
  <w:style w:type="paragraph" w:customStyle="1" w:styleId="4FF54E7D708646568B4C302CAAE4C73B">
    <w:name w:val="4FF54E7D708646568B4C302CAAE4C73B"/>
    <w:rsid w:val="00A74326"/>
  </w:style>
  <w:style w:type="paragraph" w:customStyle="1" w:styleId="C6C3CDAAAE8842E3A1F89EF9FF6D8136">
    <w:name w:val="C6C3CDAAAE8842E3A1F89EF9FF6D8136"/>
    <w:rsid w:val="00A74326"/>
  </w:style>
  <w:style w:type="paragraph" w:customStyle="1" w:styleId="DAF069EC11814FD488FF3E499717BC9B">
    <w:name w:val="DAF069EC11814FD488FF3E499717BC9B"/>
    <w:rsid w:val="00A74326"/>
  </w:style>
  <w:style w:type="paragraph" w:customStyle="1" w:styleId="80A0416BF4624558A88CB35F0D75318B">
    <w:name w:val="80A0416BF4624558A88CB35F0D75318B"/>
    <w:rsid w:val="00A74326"/>
  </w:style>
  <w:style w:type="paragraph" w:customStyle="1" w:styleId="0D59D96C6647419A96C8EF5DF06391ED">
    <w:name w:val="0D59D96C6647419A96C8EF5DF06391ED"/>
    <w:rsid w:val="00052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C12F-C5A6-41FC-A982-B532D74A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3005</Characters>
  <Application>Microsoft Office Word</Application>
  <DocSecurity>0</DocSecurity>
  <Lines>176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Posting Checklist for State Professional</dc:title>
  <dc:subject/>
  <dc:creator>ubsd.nenekade</dc:creator>
  <cp:keywords/>
  <dc:description/>
  <cp:lastModifiedBy>Rzeszut, Samantha</cp:lastModifiedBy>
  <cp:revision>3</cp:revision>
  <dcterms:created xsi:type="dcterms:W3CDTF">2019-02-21T14:52:00Z</dcterms:created>
  <dcterms:modified xsi:type="dcterms:W3CDTF">2019-02-21T14:52:00Z</dcterms:modified>
</cp:coreProperties>
</file>